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A4659" w14:textId="5BABE29A" w:rsidR="00431B72" w:rsidRPr="00D653A2" w:rsidRDefault="000C3561" w:rsidP="005D27EE">
      <w:pPr>
        <w:pStyle w:val="TitleJoRMTT"/>
      </w:pPr>
      <w:sdt>
        <w:sdtPr>
          <w:id w:val="1894307370"/>
          <w:lock w:val="sdtLocked"/>
          <w:placeholder>
            <w:docPart w:val="1CEDC98BD2314052B18F20BB3E9634C1"/>
          </w:placeholder>
        </w:sdtPr>
        <w:sdtEndPr/>
        <w:sdtContent>
          <w:r w:rsidR="00E91C11" w:rsidRPr="00E91C11">
            <w:t>Implementation of Finite Element Method for Structural Analysis of Bridge Resistance</w:t>
          </w:r>
        </w:sdtContent>
      </w:sdt>
    </w:p>
    <w:p w14:paraId="49F9C4C2" w14:textId="0E0F138F" w:rsidR="00431B72" w:rsidRPr="005861D1" w:rsidRDefault="000C3561" w:rsidP="005D27EE">
      <w:pPr>
        <w:pStyle w:val="AuthorJoRMTT"/>
        <w:rPr>
          <w:i w:val="0"/>
          <w:iCs/>
        </w:rPr>
      </w:pPr>
      <w:sdt>
        <w:sdtPr>
          <w:id w:val="1354072052"/>
          <w:lock w:val="sdtLocked"/>
          <w:placeholder>
            <w:docPart w:val="5E26FD59692B46C1B8960BF13D85BE61"/>
          </w:placeholder>
        </w:sdtPr>
        <w:sdtEndPr>
          <w:rPr>
            <w:vertAlign w:val="superscript"/>
          </w:rPr>
        </w:sdtEndPr>
        <w:sdtContent>
          <w:r w:rsidR="00E91C11">
            <w:t>Erwin</w:t>
          </w:r>
          <w:r w:rsidR="00431B72" w:rsidRPr="00555433">
            <w:rPr>
              <w:vertAlign w:val="superscript"/>
            </w:rPr>
            <w:t>1</w:t>
          </w:r>
          <w:r w:rsidR="00664968">
            <w:rPr>
              <w:vertAlign w:val="superscript"/>
            </w:rPr>
            <w:t>*</w:t>
          </w:r>
          <w:r w:rsidR="00431B72">
            <w:t xml:space="preserve"> </w:t>
          </w:r>
          <w:r w:rsidR="00E91C11">
            <w:t>and Joni</w:t>
          </w:r>
          <w:r w:rsidR="00431B72" w:rsidRPr="007369E5">
            <w:rPr>
              <w:vertAlign w:val="superscript"/>
            </w:rPr>
            <w:t>2</w:t>
          </w:r>
        </w:sdtContent>
      </w:sdt>
      <w:r w:rsidR="005861D1">
        <w:t>, J.L. Marpaung</w:t>
      </w:r>
      <w:r w:rsidR="005861D1">
        <w:rPr>
          <w:vertAlign w:val="superscript"/>
        </w:rPr>
        <w:t>1</w:t>
      </w:r>
    </w:p>
    <w:p w14:paraId="0DFE2D35" w14:textId="49548C1F" w:rsidR="00431B72" w:rsidRDefault="000C3561" w:rsidP="003976A4">
      <w:pPr>
        <w:pStyle w:val="AffiliationJoRMTT"/>
      </w:pPr>
      <w:sdt>
        <w:sdtPr>
          <w:rPr>
            <w:vertAlign w:val="superscript"/>
          </w:rPr>
          <w:id w:val="-1140264668"/>
          <w:lock w:val="sdtLocked"/>
          <w:placeholder>
            <w:docPart w:val="2D5D72CFF27F49BBB9752E4C5B583724"/>
          </w:placeholder>
        </w:sdtPr>
        <w:sdtEndPr>
          <w:rPr>
            <w:vertAlign w:val="baseline"/>
          </w:rPr>
        </w:sdtEndPr>
        <w:sdtContent>
          <w:r w:rsidR="00431B72">
            <w:rPr>
              <w:vertAlign w:val="superscript"/>
            </w:rPr>
            <w:t>1</w:t>
          </w:r>
          <w:r w:rsidR="00E91C11" w:rsidRPr="00E91C11">
            <w:rPr>
              <w:lang w:val="en-US"/>
            </w:rPr>
            <w:t>Mathematics Department, Universitas Sumatera Utara, Medan, Indonesia</w:t>
          </w:r>
        </w:sdtContent>
      </w:sdt>
    </w:p>
    <w:p w14:paraId="4B6C0822" w14:textId="36382378" w:rsidR="00431B72" w:rsidRPr="00DD4709" w:rsidRDefault="000C3561" w:rsidP="003976A4">
      <w:pPr>
        <w:pStyle w:val="AffiliationJoRMTT"/>
        <w:rPr>
          <w:vertAlign w:val="superscript"/>
        </w:rPr>
      </w:pPr>
      <w:sdt>
        <w:sdtPr>
          <w:rPr>
            <w:vertAlign w:val="superscript"/>
          </w:rPr>
          <w:id w:val="-2112040884"/>
          <w:placeholder>
            <w:docPart w:val="3D3DDE966AD44247BAA334ABF51587B2"/>
          </w:placeholder>
        </w:sdtPr>
        <w:sdtEndPr>
          <w:rPr>
            <w:vertAlign w:val="baseline"/>
          </w:rPr>
        </w:sdtEndPr>
        <w:sdtContent>
          <w:r w:rsidR="00431B72">
            <w:rPr>
              <w:vertAlign w:val="superscript"/>
            </w:rPr>
            <w:t>2</w:t>
          </w:r>
          <w:r w:rsidR="00E91C11" w:rsidRPr="00E91C11">
            <w:rPr>
              <w:lang w:val="en-US"/>
            </w:rPr>
            <w:t>IT Department, STMIK TIME, Medan, Indonesia</w:t>
          </w:r>
        </w:sdtContent>
      </w:sdt>
    </w:p>
    <w:p w14:paraId="0A80DB2B" w14:textId="6EFFE5F3" w:rsidR="00431B72" w:rsidRPr="009C4C98" w:rsidRDefault="000C3561" w:rsidP="00C926A9">
      <w:pPr>
        <w:pStyle w:val="AbstractKeywordEng"/>
      </w:pPr>
      <w:sdt>
        <w:sdtPr>
          <w:rPr>
            <w:b/>
          </w:rPr>
          <w:id w:val="-203793791"/>
          <w:lock w:val="sdtContentLocked"/>
          <w:placeholder>
            <w:docPart w:val="2D5D72CFF27F49BBB9752E4C5B583724"/>
          </w:placeholder>
          <w:text/>
        </w:sdtPr>
        <w:sdtEndPr/>
        <w:sdtContent>
          <w:r w:rsidR="00431B72" w:rsidRPr="00C50FE8">
            <w:rPr>
              <w:b/>
            </w:rPr>
            <w:t>Abstract.</w:t>
          </w:r>
          <w:r w:rsidR="00A96C7A">
            <w:rPr>
              <w:b/>
            </w:rPr>
            <w:t xml:space="preserve"> </w:t>
          </w:r>
        </w:sdtContent>
      </w:sdt>
      <w:sdt>
        <w:sdtPr>
          <w:id w:val="260810202"/>
          <w:lock w:val="sdtLocked"/>
          <w:placeholder>
            <w:docPart w:val="DC8C7D365AF74C068BA245DE9CB8784A"/>
          </w:placeholder>
        </w:sdtPr>
        <w:sdtEndPr/>
        <w:sdtContent>
          <w:r w:rsidR="00E91C11" w:rsidRPr="00E91C11">
            <w:t>The bridge problem is one of the structural phenomenon in physical structural analysis. One of the problems of the bridge is how to analyze the fatigue of the bridge model so that the resistance of the bridge may be estimated. In this paper the bridge problem will be explained using the Finite Element Method in displacement function analysis. The stress-strain number will be written in the parameters of the bridge model. the displacement function is clearly influenced by the stress-strain value so that the initialization of the initial value will follow the value of the specified parameter. In this paper the displacement function of the bridge will be explained in a simulation model. The result of this research is the difference between the initial model to the simulation model so that the resistance of the model can be analyzed as the cause of the initial parameters.</w:t>
          </w:r>
        </w:sdtContent>
      </w:sdt>
    </w:p>
    <w:p w14:paraId="0C64B9CB" w14:textId="5563F009" w:rsidR="00431B72" w:rsidRDefault="000C3561" w:rsidP="003976A4">
      <w:pPr>
        <w:pStyle w:val="AbstractKeywordEng"/>
      </w:pPr>
      <w:sdt>
        <w:sdtPr>
          <w:id w:val="1732810145"/>
          <w:lock w:val="sdtContentLocked"/>
          <w:placeholder>
            <w:docPart w:val="2D5D72CFF27F49BBB9752E4C5B583724"/>
          </w:placeholder>
          <w:text/>
        </w:sdtPr>
        <w:sdtEndPr/>
        <w:sdtContent>
          <w:r w:rsidR="00431B72" w:rsidRPr="000A25BA">
            <w:rPr>
              <w:b/>
              <w:bCs/>
            </w:rPr>
            <w:t>Keyword:</w:t>
          </w:r>
          <w:r w:rsidR="00A96C7A">
            <w:rPr>
              <w:b/>
              <w:bCs/>
            </w:rPr>
            <w:t xml:space="preserve"> </w:t>
          </w:r>
        </w:sdtContent>
      </w:sdt>
      <w:sdt>
        <w:sdtPr>
          <w:id w:val="229977469"/>
          <w:lock w:val="sdtLocked"/>
          <w:placeholder>
            <w:docPart w:val="D879DBF666CE4129B9E4F6BBE8A81B03"/>
          </w:placeholder>
        </w:sdtPr>
        <w:sdtEndPr/>
        <w:sdtContent>
          <w:r w:rsidR="00E91C11" w:rsidRPr="00E91C11">
            <w:t>Bridge Problem, Dispalcement Function, Finite Element Method, Simulation</w:t>
          </w:r>
        </w:sdtContent>
      </w:sdt>
    </w:p>
    <w:p w14:paraId="0F386AEE" w14:textId="7DD51A97" w:rsidR="00431B72" w:rsidRPr="00F30813" w:rsidRDefault="000C3561" w:rsidP="0056435B">
      <w:pPr>
        <w:pStyle w:val="AbstractKeywordInd"/>
        <w:rPr>
          <w:b/>
        </w:rPr>
      </w:pPr>
      <w:sdt>
        <w:sdtPr>
          <w:id w:val="-1894649687"/>
          <w:lock w:val="sdtContentLocked"/>
          <w:placeholder>
            <w:docPart w:val="2D5D72CFF27F49BBB9752E4C5B583724"/>
          </w:placeholder>
          <w:text/>
        </w:sdtPr>
        <w:sdtEndPr/>
        <w:sdtContent>
          <w:r w:rsidR="00431B72" w:rsidRPr="000A25BA">
            <w:rPr>
              <w:b/>
              <w:iCs/>
            </w:rPr>
            <w:t>Abstrak.</w:t>
          </w:r>
          <w:r w:rsidR="00A96C7A">
            <w:rPr>
              <w:b/>
              <w:iCs/>
            </w:rPr>
            <w:t xml:space="preserve"> </w:t>
          </w:r>
        </w:sdtContent>
      </w:sdt>
      <w:sdt>
        <w:sdtPr>
          <w:id w:val="1540006455"/>
          <w:lock w:val="sdtLocked"/>
          <w:placeholder>
            <w:docPart w:val="AEAD9AEA876F45D1B955ABD31E889C39"/>
          </w:placeholder>
        </w:sdtPr>
        <w:sdtEndPr/>
        <w:sdtContent>
          <w:proofErr w:type="spellStart"/>
          <w:r w:rsidR="00E91C11" w:rsidRPr="00E91C11">
            <w:t>Masalah</w:t>
          </w:r>
          <w:proofErr w:type="spellEnd"/>
          <w:r w:rsidR="00E91C11" w:rsidRPr="00E91C11">
            <w:t xml:space="preserve"> </w:t>
          </w:r>
          <w:proofErr w:type="spellStart"/>
          <w:r w:rsidR="00E91C11" w:rsidRPr="00E91C11">
            <w:t>jembatan</w:t>
          </w:r>
          <w:proofErr w:type="spellEnd"/>
          <w:r w:rsidR="00E91C11" w:rsidRPr="00E91C11">
            <w:t xml:space="preserve"> </w:t>
          </w:r>
          <w:proofErr w:type="spellStart"/>
          <w:r w:rsidR="00E91C11" w:rsidRPr="00E91C11">
            <w:t>merupakan</w:t>
          </w:r>
          <w:proofErr w:type="spellEnd"/>
          <w:r w:rsidR="00E91C11" w:rsidRPr="00E91C11">
            <w:t xml:space="preserve"> salah </w:t>
          </w:r>
          <w:proofErr w:type="spellStart"/>
          <w:r w:rsidR="00E91C11" w:rsidRPr="00E91C11">
            <w:t>satu</w:t>
          </w:r>
          <w:proofErr w:type="spellEnd"/>
          <w:r w:rsidR="00E91C11" w:rsidRPr="00E91C11">
            <w:t xml:space="preserve"> </w:t>
          </w:r>
          <w:proofErr w:type="spellStart"/>
          <w:r w:rsidR="00E91C11" w:rsidRPr="00E91C11">
            <w:t>fenomena</w:t>
          </w:r>
          <w:proofErr w:type="spellEnd"/>
          <w:r w:rsidR="00E91C11" w:rsidRPr="00E91C11">
            <w:t xml:space="preserve"> </w:t>
          </w:r>
          <w:proofErr w:type="spellStart"/>
          <w:r w:rsidR="00E91C11" w:rsidRPr="00E91C11">
            <w:t>struktural</w:t>
          </w:r>
          <w:proofErr w:type="spellEnd"/>
          <w:r w:rsidR="00E91C11" w:rsidRPr="00E91C11">
            <w:t xml:space="preserve"> </w:t>
          </w:r>
          <w:proofErr w:type="spellStart"/>
          <w:r w:rsidR="00E91C11" w:rsidRPr="00E91C11">
            <w:t>dalam</w:t>
          </w:r>
          <w:proofErr w:type="spellEnd"/>
          <w:r w:rsidR="00E91C11" w:rsidRPr="00E91C11">
            <w:t xml:space="preserve"> </w:t>
          </w:r>
          <w:proofErr w:type="spellStart"/>
          <w:r w:rsidR="00E91C11" w:rsidRPr="00E91C11">
            <w:t>analisis</w:t>
          </w:r>
          <w:proofErr w:type="spellEnd"/>
          <w:r w:rsidR="00E91C11" w:rsidRPr="00E91C11">
            <w:t xml:space="preserve"> </w:t>
          </w:r>
          <w:proofErr w:type="spellStart"/>
          <w:r w:rsidR="00E91C11" w:rsidRPr="00E91C11">
            <w:t>struktur</w:t>
          </w:r>
          <w:proofErr w:type="spellEnd"/>
          <w:r w:rsidR="00E91C11" w:rsidRPr="00E91C11">
            <w:t xml:space="preserve"> </w:t>
          </w:r>
          <w:proofErr w:type="spellStart"/>
          <w:r w:rsidR="00E91C11" w:rsidRPr="00E91C11">
            <w:t>fisik</w:t>
          </w:r>
          <w:proofErr w:type="spellEnd"/>
          <w:r w:rsidR="00E91C11" w:rsidRPr="00E91C11">
            <w:t xml:space="preserve">. Salah </w:t>
          </w:r>
          <w:proofErr w:type="spellStart"/>
          <w:r w:rsidR="00E91C11" w:rsidRPr="00E91C11">
            <w:t>satu</w:t>
          </w:r>
          <w:proofErr w:type="spellEnd"/>
          <w:r w:rsidR="00E91C11" w:rsidRPr="00E91C11">
            <w:t xml:space="preserve"> </w:t>
          </w:r>
          <w:proofErr w:type="spellStart"/>
          <w:r w:rsidR="00E91C11" w:rsidRPr="00E91C11">
            <w:t>permasalahan</w:t>
          </w:r>
          <w:proofErr w:type="spellEnd"/>
          <w:r w:rsidR="00E91C11" w:rsidRPr="00E91C11">
            <w:t xml:space="preserve"> </w:t>
          </w:r>
          <w:proofErr w:type="spellStart"/>
          <w:r w:rsidR="00E91C11" w:rsidRPr="00E91C11">
            <w:t>jembatan</w:t>
          </w:r>
          <w:proofErr w:type="spellEnd"/>
          <w:r w:rsidR="00E91C11" w:rsidRPr="00E91C11">
            <w:t xml:space="preserve"> </w:t>
          </w:r>
          <w:proofErr w:type="spellStart"/>
          <w:r w:rsidR="00E91C11" w:rsidRPr="00E91C11">
            <w:t>adalah</w:t>
          </w:r>
          <w:proofErr w:type="spellEnd"/>
          <w:r w:rsidR="00E91C11" w:rsidRPr="00E91C11">
            <w:t xml:space="preserve"> </w:t>
          </w:r>
          <w:proofErr w:type="spellStart"/>
          <w:r w:rsidR="00E91C11" w:rsidRPr="00E91C11">
            <w:t>bagaimana</w:t>
          </w:r>
          <w:proofErr w:type="spellEnd"/>
          <w:r w:rsidR="00E91C11" w:rsidRPr="00E91C11">
            <w:t xml:space="preserve"> </w:t>
          </w:r>
          <w:proofErr w:type="spellStart"/>
          <w:r w:rsidR="00E91C11" w:rsidRPr="00E91C11">
            <w:t>menganalisis</w:t>
          </w:r>
          <w:proofErr w:type="spellEnd"/>
          <w:r w:rsidR="00E91C11" w:rsidRPr="00E91C11">
            <w:t xml:space="preserve"> </w:t>
          </w:r>
          <w:proofErr w:type="spellStart"/>
          <w:r w:rsidR="00E91C11" w:rsidRPr="00E91C11">
            <w:t>kelelahan</w:t>
          </w:r>
          <w:proofErr w:type="spellEnd"/>
          <w:r w:rsidR="00E91C11" w:rsidRPr="00E91C11">
            <w:t xml:space="preserve"> model </w:t>
          </w:r>
          <w:proofErr w:type="spellStart"/>
          <w:r w:rsidR="00E91C11" w:rsidRPr="00E91C11">
            <w:t>jembatan</w:t>
          </w:r>
          <w:proofErr w:type="spellEnd"/>
          <w:r w:rsidR="00E91C11" w:rsidRPr="00E91C11">
            <w:t xml:space="preserve"> </w:t>
          </w:r>
          <w:proofErr w:type="spellStart"/>
          <w:r w:rsidR="00E91C11" w:rsidRPr="00E91C11">
            <w:t>sehingga</w:t>
          </w:r>
          <w:proofErr w:type="spellEnd"/>
          <w:r w:rsidR="00E91C11" w:rsidRPr="00E91C11">
            <w:t xml:space="preserve"> </w:t>
          </w:r>
          <w:proofErr w:type="spellStart"/>
          <w:r w:rsidR="00E91C11" w:rsidRPr="00E91C11">
            <w:t>dapat</w:t>
          </w:r>
          <w:proofErr w:type="spellEnd"/>
          <w:r w:rsidR="00E91C11" w:rsidRPr="00E91C11">
            <w:t xml:space="preserve"> </w:t>
          </w:r>
          <w:proofErr w:type="spellStart"/>
          <w:r w:rsidR="00E91C11" w:rsidRPr="00E91C11">
            <w:t>diperkirakan</w:t>
          </w:r>
          <w:proofErr w:type="spellEnd"/>
          <w:r w:rsidR="00E91C11" w:rsidRPr="00E91C11">
            <w:t xml:space="preserve"> </w:t>
          </w:r>
          <w:proofErr w:type="spellStart"/>
          <w:r w:rsidR="00E91C11" w:rsidRPr="00E91C11">
            <w:t>ketahanan</w:t>
          </w:r>
          <w:proofErr w:type="spellEnd"/>
          <w:r w:rsidR="00E91C11" w:rsidRPr="00E91C11">
            <w:t xml:space="preserve"> </w:t>
          </w:r>
          <w:proofErr w:type="spellStart"/>
          <w:r w:rsidR="00E91C11" w:rsidRPr="00E91C11">
            <w:t>jembatan</w:t>
          </w:r>
          <w:proofErr w:type="spellEnd"/>
          <w:r w:rsidR="00E91C11" w:rsidRPr="00E91C11">
            <w:t xml:space="preserve">. </w:t>
          </w:r>
          <w:proofErr w:type="spellStart"/>
          <w:r w:rsidR="00E91C11" w:rsidRPr="00E91C11">
            <w:t>Dalam</w:t>
          </w:r>
          <w:proofErr w:type="spellEnd"/>
          <w:r w:rsidR="00E91C11" w:rsidRPr="00E91C11">
            <w:t xml:space="preserve"> </w:t>
          </w:r>
          <w:proofErr w:type="spellStart"/>
          <w:r w:rsidR="00E91C11" w:rsidRPr="00E91C11">
            <w:t>makalah</w:t>
          </w:r>
          <w:proofErr w:type="spellEnd"/>
          <w:r w:rsidR="00E91C11" w:rsidRPr="00E91C11">
            <w:t xml:space="preserve"> </w:t>
          </w:r>
          <w:proofErr w:type="spellStart"/>
          <w:r w:rsidR="00E91C11" w:rsidRPr="00E91C11">
            <w:t>ini</w:t>
          </w:r>
          <w:proofErr w:type="spellEnd"/>
          <w:r w:rsidR="00E91C11" w:rsidRPr="00E91C11">
            <w:t xml:space="preserve"> </w:t>
          </w:r>
          <w:proofErr w:type="spellStart"/>
          <w:r w:rsidR="00E91C11" w:rsidRPr="00E91C11">
            <w:t>akan</w:t>
          </w:r>
          <w:proofErr w:type="spellEnd"/>
          <w:r w:rsidR="00E91C11" w:rsidRPr="00E91C11">
            <w:t xml:space="preserve"> </w:t>
          </w:r>
          <w:proofErr w:type="spellStart"/>
          <w:r w:rsidR="00E91C11" w:rsidRPr="00E91C11">
            <w:t>dijelaskan</w:t>
          </w:r>
          <w:proofErr w:type="spellEnd"/>
          <w:r w:rsidR="00E91C11" w:rsidRPr="00E91C11">
            <w:t xml:space="preserve"> </w:t>
          </w:r>
          <w:proofErr w:type="spellStart"/>
          <w:r w:rsidR="00E91C11" w:rsidRPr="00E91C11">
            <w:t>permasalahan</w:t>
          </w:r>
          <w:proofErr w:type="spellEnd"/>
          <w:r w:rsidR="00E91C11" w:rsidRPr="00E91C11">
            <w:t xml:space="preserve"> </w:t>
          </w:r>
          <w:proofErr w:type="spellStart"/>
          <w:r w:rsidR="00E91C11" w:rsidRPr="00E91C11">
            <w:t>jembatan</w:t>
          </w:r>
          <w:proofErr w:type="spellEnd"/>
          <w:r w:rsidR="00E91C11" w:rsidRPr="00E91C11">
            <w:t xml:space="preserve"> </w:t>
          </w:r>
          <w:proofErr w:type="spellStart"/>
          <w:r w:rsidR="00E91C11" w:rsidRPr="00E91C11">
            <w:t>dengan</w:t>
          </w:r>
          <w:proofErr w:type="spellEnd"/>
          <w:r w:rsidR="00E91C11" w:rsidRPr="00E91C11">
            <w:t xml:space="preserve"> </w:t>
          </w:r>
          <w:proofErr w:type="spellStart"/>
          <w:r w:rsidR="00E91C11" w:rsidRPr="00E91C11">
            <w:t>menggunakan</w:t>
          </w:r>
          <w:proofErr w:type="spellEnd"/>
          <w:r w:rsidR="00E91C11" w:rsidRPr="00E91C11">
            <w:t xml:space="preserve"> </w:t>
          </w:r>
          <w:proofErr w:type="spellStart"/>
          <w:r w:rsidR="00E91C11" w:rsidRPr="00E91C11">
            <w:t>Metode</w:t>
          </w:r>
          <w:proofErr w:type="spellEnd"/>
          <w:r w:rsidR="00E91C11" w:rsidRPr="00E91C11">
            <w:t xml:space="preserve"> </w:t>
          </w:r>
          <w:proofErr w:type="spellStart"/>
          <w:r w:rsidR="00E91C11" w:rsidRPr="00E91C11">
            <w:t>Elemen</w:t>
          </w:r>
          <w:proofErr w:type="spellEnd"/>
          <w:r w:rsidR="00E91C11" w:rsidRPr="00E91C11">
            <w:t xml:space="preserve"> </w:t>
          </w:r>
          <w:proofErr w:type="spellStart"/>
          <w:r w:rsidR="00E91C11" w:rsidRPr="00E91C11">
            <w:t>Hingga</w:t>
          </w:r>
          <w:proofErr w:type="spellEnd"/>
          <w:r w:rsidR="00E91C11" w:rsidRPr="00E91C11">
            <w:t xml:space="preserve"> </w:t>
          </w:r>
          <w:proofErr w:type="spellStart"/>
          <w:r w:rsidR="00E91C11" w:rsidRPr="00E91C11">
            <w:t>dalam</w:t>
          </w:r>
          <w:proofErr w:type="spellEnd"/>
          <w:r w:rsidR="00E91C11" w:rsidRPr="00E91C11">
            <w:t xml:space="preserve"> </w:t>
          </w:r>
          <w:proofErr w:type="spellStart"/>
          <w:r w:rsidR="00E91C11" w:rsidRPr="00E91C11">
            <w:t>analisis</w:t>
          </w:r>
          <w:proofErr w:type="spellEnd"/>
          <w:r w:rsidR="00E91C11" w:rsidRPr="00E91C11">
            <w:t xml:space="preserve"> </w:t>
          </w:r>
          <w:proofErr w:type="spellStart"/>
          <w:r w:rsidR="00E91C11" w:rsidRPr="00E91C11">
            <w:t>fungsi</w:t>
          </w:r>
          <w:proofErr w:type="spellEnd"/>
          <w:r w:rsidR="00E91C11" w:rsidRPr="00E91C11">
            <w:t xml:space="preserve"> </w:t>
          </w:r>
          <w:proofErr w:type="spellStart"/>
          <w:r w:rsidR="00E91C11" w:rsidRPr="00E91C11">
            <w:t>perpindahan</w:t>
          </w:r>
          <w:proofErr w:type="spellEnd"/>
          <w:r w:rsidR="00E91C11" w:rsidRPr="00E91C11">
            <w:t xml:space="preserve">. </w:t>
          </w:r>
          <w:proofErr w:type="spellStart"/>
          <w:r w:rsidR="00E91C11" w:rsidRPr="00E91C11">
            <w:t>Jumlah</w:t>
          </w:r>
          <w:proofErr w:type="spellEnd"/>
          <w:r w:rsidR="00E91C11" w:rsidRPr="00E91C11">
            <w:t xml:space="preserve"> </w:t>
          </w:r>
          <w:proofErr w:type="spellStart"/>
          <w:r w:rsidR="00E91C11" w:rsidRPr="00E91C11">
            <w:t>tegangan-regangan</w:t>
          </w:r>
          <w:proofErr w:type="spellEnd"/>
          <w:r w:rsidR="00E91C11" w:rsidRPr="00E91C11">
            <w:t xml:space="preserve"> </w:t>
          </w:r>
          <w:proofErr w:type="spellStart"/>
          <w:r w:rsidR="00E91C11" w:rsidRPr="00E91C11">
            <w:t>akan</w:t>
          </w:r>
          <w:proofErr w:type="spellEnd"/>
          <w:r w:rsidR="00E91C11" w:rsidRPr="00E91C11">
            <w:t xml:space="preserve"> </w:t>
          </w:r>
          <w:proofErr w:type="spellStart"/>
          <w:r w:rsidR="00E91C11" w:rsidRPr="00E91C11">
            <w:t>ditulis</w:t>
          </w:r>
          <w:proofErr w:type="spellEnd"/>
          <w:r w:rsidR="00E91C11" w:rsidRPr="00E91C11">
            <w:t xml:space="preserve"> </w:t>
          </w:r>
          <w:proofErr w:type="spellStart"/>
          <w:r w:rsidR="00E91C11" w:rsidRPr="00E91C11">
            <w:t>dalam</w:t>
          </w:r>
          <w:proofErr w:type="spellEnd"/>
          <w:r w:rsidR="00E91C11" w:rsidRPr="00E91C11">
            <w:t xml:space="preserve"> parameter model </w:t>
          </w:r>
          <w:proofErr w:type="spellStart"/>
          <w:r w:rsidR="00E91C11" w:rsidRPr="00E91C11">
            <w:t>jembatan</w:t>
          </w:r>
          <w:proofErr w:type="spellEnd"/>
          <w:r w:rsidR="00E91C11" w:rsidRPr="00E91C11">
            <w:t xml:space="preserve">. </w:t>
          </w:r>
          <w:proofErr w:type="spellStart"/>
          <w:r w:rsidR="00E91C11" w:rsidRPr="00E91C11">
            <w:t>fungsi</w:t>
          </w:r>
          <w:proofErr w:type="spellEnd"/>
          <w:r w:rsidR="00E91C11" w:rsidRPr="00E91C11">
            <w:t xml:space="preserve"> </w:t>
          </w:r>
          <w:proofErr w:type="spellStart"/>
          <w:r w:rsidR="00E91C11" w:rsidRPr="00E91C11">
            <w:t>perpindahan</w:t>
          </w:r>
          <w:proofErr w:type="spellEnd"/>
          <w:r w:rsidR="00E91C11" w:rsidRPr="00E91C11">
            <w:t xml:space="preserve"> </w:t>
          </w:r>
          <w:proofErr w:type="spellStart"/>
          <w:r w:rsidR="00E91C11" w:rsidRPr="00E91C11">
            <w:t>jelas</w:t>
          </w:r>
          <w:proofErr w:type="spellEnd"/>
          <w:r w:rsidR="00E91C11" w:rsidRPr="00E91C11">
            <w:t xml:space="preserve"> </w:t>
          </w:r>
          <w:proofErr w:type="spellStart"/>
          <w:r w:rsidR="00E91C11" w:rsidRPr="00E91C11">
            <w:t>dipengaruhi</w:t>
          </w:r>
          <w:proofErr w:type="spellEnd"/>
          <w:r w:rsidR="00E91C11" w:rsidRPr="00E91C11">
            <w:t xml:space="preserve"> oleh </w:t>
          </w:r>
          <w:proofErr w:type="spellStart"/>
          <w:r w:rsidR="00E91C11" w:rsidRPr="00E91C11">
            <w:t>nilai</w:t>
          </w:r>
          <w:proofErr w:type="spellEnd"/>
          <w:r w:rsidR="00E91C11" w:rsidRPr="00E91C11">
            <w:t xml:space="preserve"> </w:t>
          </w:r>
          <w:proofErr w:type="spellStart"/>
          <w:r w:rsidR="00E91C11" w:rsidRPr="00E91C11">
            <w:t>tegangan-regangan</w:t>
          </w:r>
          <w:proofErr w:type="spellEnd"/>
          <w:r w:rsidR="00E91C11" w:rsidRPr="00E91C11">
            <w:t xml:space="preserve"> </w:t>
          </w:r>
          <w:proofErr w:type="spellStart"/>
          <w:r w:rsidR="00E91C11" w:rsidRPr="00E91C11">
            <w:t>sehingga</w:t>
          </w:r>
          <w:proofErr w:type="spellEnd"/>
          <w:r w:rsidR="00E91C11" w:rsidRPr="00E91C11">
            <w:t xml:space="preserve"> </w:t>
          </w:r>
          <w:proofErr w:type="spellStart"/>
          <w:r w:rsidR="00E91C11" w:rsidRPr="00E91C11">
            <w:t>inisialisasi</w:t>
          </w:r>
          <w:proofErr w:type="spellEnd"/>
          <w:r w:rsidR="00E91C11" w:rsidRPr="00E91C11">
            <w:t xml:space="preserve"> </w:t>
          </w:r>
          <w:proofErr w:type="spellStart"/>
          <w:r w:rsidR="00E91C11" w:rsidRPr="00E91C11">
            <w:t>nilai</w:t>
          </w:r>
          <w:proofErr w:type="spellEnd"/>
          <w:r w:rsidR="00E91C11" w:rsidRPr="00E91C11">
            <w:t xml:space="preserve"> </w:t>
          </w:r>
          <w:proofErr w:type="spellStart"/>
          <w:r w:rsidR="00E91C11" w:rsidRPr="00E91C11">
            <w:t>awal</w:t>
          </w:r>
          <w:proofErr w:type="spellEnd"/>
          <w:r w:rsidR="00E91C11" w:rsidRPr="00E91C11">
            <w:t xml:space="preserve"> </w:t>
          </w:r>
          <w:proofErr w:type="spellStart"/>
          <w:r w:rsidR="00E91C11" w:rsidRPr="00E91C11">
            <w:t>akan</w:t>
          </w:r>
          <w:proofErr w:type="spellEnd"/>
          <w:r w:rsidR="00E91C11" w:rsidRPr="00E91C11">
            <w:t xml:space="preserve"> </w:t>
          </w:r>
          <w:proofErr w:type="spellStart"/>
          <w:r w:rsidR="00E91C11" w:rsidRPr="00E91C11">
            <w:t>mengikuti</w:t>
          </w:r>
          <w:proofErr w:type="spellEnd"/>
          <w:r w:rsidR="00E91C11" w:rsidRPr="00E91C11">
            <w:t xml:space="preserve"> </w:t>
          </w:r>
          <w:proofErr w:type="spellStart"/>
          <w:r w:rsidR="00E91C11" w:rsidRPr="00E91C11">
            <w:t>nilai</w:t>
          </w:r>
          <w:proofErr w:type="spellEnd"/>
          <w:r w:rsidR="00E91C11" w:rsidRPr="00E91C11">
            <w:t xml:space="preserve"> parameter yang </w:t>
          </w:r>
          <w:proofErr w:type="spellStart"/>
          <w:r w:rsidR="00E91C11" w:rsidRPr="00E91C11">
            <w:t>ditentukan</w:t>
          </w:r>
          <w:proofErr w:type="spellEnd"/>
          <w:r w:rsidR="00E91C11" w:rsidRPr="00E91C11">
            <w:t xml:space="preserve">. </w:t>
          </w:r>
          <w:proofErr w:type="spellStart"/>
          <w:r w:rsidR="00E91C11" w:rsidRPr="00E91C11">
            <w:t>Dalam</w:t>
          </w:r>
          <w:proofErr w:type="spellEnd"/>
          <w:r w:rsidR="00E91C11" w:rsidRPr="00E91C11">
            <w:t xml:space="preserve"> </w:t>
          </w:r>
          <w:proofErr w:type="spellStart"/>
          <w:r w:rsidR="00E91C11" w:rsidRPr="00E91C11">
            <w:t>makalah</w:t>
          </w:r>
          <w:proofErr w:type="spellEnd"/>
          <w:r w:rsidR="00E91C11" w:rsidRPr="00E91C11">
            <w:t xml:space="preserve"> </w:t>
          </w:r>
          <w:proofErr w:type="spellStart"/>
          <w:r w:rsidR="00E91C11" w:rsidRPr="00E91C11">
            <w:t>ini</w:t>
          </w:r>
          <w:proofErr w:type="spellEnd"/>
          <w:r w:rsidR="00E91C11" w:rsidRPr="00E91C11">
            <w:t xml:space="preserve"> </w:t>
          </w:r>
          <w:proofErr w:type="spellStart"/>
          <w:r w:rsidR="00E91C11" w:rsidRPr="00E91C11">
            <w:t>akan</w:t>
          </w:r>
          <w:proofErr w:type="spellEnd"/>
          <w:r w:rsidR="00E91C11" w:rsidRPr="00E91C11">
            <w:t xml:space="preserve"> </w:t>
          </w:r>
          <w:proofErr w:type="spellStart"/>
          <w:r w:rsidR="00E91C11" w:rsidRPr="00E91C11">
            <w:t>dijelaskan</w:t>
          </w:r>
          <w:proofErr w:type="spellEnd"/>
          <w:r w:rsidR="00E91C11" w:rsidRPr="00E91C11">
            <w:t xml:space="preserve"> </w:t>
          </w:r>
          <w:proofErr w:type="spellStart"/>
          <w:r w:rsidR="00E91C11" w:rsidRPr="00E91C11">
            <w:t>fungsi</w:t>
          </w:r>
          <w:proofErr w:type="spellEnd"/>
          <w:r w:rsidR="00E91C11" w:rsidRPr="00E91C11">
            <w:t xml:space="preserve"> </w:t>
          </w:r>
          <w:proofErr w:type="spellStart"/>
          <w:r w:rsidR="00E91C11" w:rsidRPr="00E91C11">
            <w:t>perpindahan</w:t>
          </w:r>
          <w:proofErr w:type="spellEnd"/>
          <w:r w:rsidR="00E91C11" w:rsidRPr="00E91C11">
            <w:t xml:space="preserve"> </w:t>
          </w:r>
          <w:proofErr w:type="spellStart"/>
          <w:r w:rsidR="00E91C11" w:rsidRPr="00E91C11">
            <w:t>jembatan</w:t>
          </w:r>
          <w:proofErr w:type="spellEnd"/>
          <w:r w:rsidR="00E91C11" w:rsidRPr="00E91C11">
            <w:t xml:space="preserve"> </w:t>
          </w:r>
          <w:proofErr w:type="spellStart"/>
          <w:r w:rsidR="00E91C11" w:rsidRPr="00E91C11">
            <w:t>dalam</w:t>
          </w:r>
          <w:proofErr w:type="spellEnd"/>
          <w:r w:rsidR="00E91C11" w:rsidRPr="00E91C11">
            <w:t xml:space="preserve"> model </w:t>
          </w:r>
          <w:proofErr w:type="spellStart"/>
          <w:r w:rsidR="00E91C11" w:rsidRPr="00E91C11">
            <w:t>simulasi</w:t>
          </w:r>
          <w:proofErr w:type="spellEnd"/>
          <w:r w:rsidR="00E91C11" w:rsidRPr="00E91C11">
            <w:t xml:space="preserve">. Hasil </w:t>
          </w:r>
          <w:proofErr w:type="spellStart"/>
          <w:r w:rsidR="00E91C11" w:rsidRPr="00E91C11">
            <w:t>dari</w:t>
          </w:r>
          <w:proofErr w:type="spellEnd"/>
          <w:r w:rsidR="00E91C11" w:rsidRPr="00E91C11">
            <w:t xml:space="preserve"> </w:t>
          </w:r>
          <w:proofErr w:type="spellStart"/>
          <w:r w:rsidR="00E91C11" w:rsidRPr="00E91C11">
            <w:t>penelitian</w:t>
          </w:r>
          <w:proofErr w:type="spellEnd"/>
          <w:r w:rsidR="00E91C11" w:rsidRPr="00E91C11">
            <w:t xml:space="preserve"> </w:t>
          </w:r>
          <w:proofErr w:type="spellStart"/>
          <w:r w:rsidR="00E91C11" w:rsidRPr="00E91C11">
            <w:t>ini</w:t>
          </w:r>
          <w:proofErr w:type="spellEnd"/>
          <w:r w:rsidR="00E91C11" w:rsidRPr="00E91C11">
            <w:t xml:space="preserve"> </w:t>
          </w:r>
          <w:proofErr w:type="spellStart"/>
          <w:r w:rsidR="00E91C11" w:rsidRPr="00E91C11">
            <w:t>adalah</w:t>
          </w:r>
          <w:proofErr w:type="spellEnd"/>
          <w:r w:rsidR="00E91C11" w:rsidRPr="00E91C11">
            <w:t xml:space="preserve"> </w:t>
          </w:r>
          <w:proofErr w:type="spellStart"/>
          <w:r w:rsidR="00E91C11" w:rsidRPr="00E91C11">
            <w:t>adanya</w:t>
          </w:r>
          <w:proofErr w:type="spellEnd"/>
          <w:r w:rsidR="00E91C11" w:rsidRPr="00E91C11">
            <w:t xml:space="preserve"> </w:t>
          </w:r>
          <w:proofErr w:type="spellStart"/>
          <w:r w:rsidR="00E91C11" w:rsidRPr="00E91C11">
            <w:t>perbedaan</w:t>
          </w:r>
          <w:proofErr w:type="spellEnd"/>
          <w:r w:rsidR="00E91C11" w:rsidRPr="00E91C11">
            <w:t xml:space="preserve"> </w:t>
          </w:r>
          <w:proofErr w:type="spellStart"/>
          <w:r w:rsidR="00E91C11" w:rsidRPr="00E91C11">
            <w:t>antara</w:t>
          </w:r>
          <w:proofErr w:type="spellEnd"/>
          <w:r w:rsidR="00E91C11" w:rsidRPr="00E91C11">
            <w:t xml:space="preserve"> model </w:t>
          </w:r>
          <w:proofErr w:type="spellStart"/>
          <w:r w:rsidR="00E91C11" w:rsidRPr="00E91C11">
            <w:t>awal</w:t>
          </w:r>
          <w:proofErr w:type="spellEnd"/>
          <w:r w:rsidR="00E91C11" w:rsidRPr="00E91C11">
            <w:t xml:space="preserve"> </w:t>
          </w:r>
          <w:proofErr w:type="spellStart"/>
          <w:r w:rsidR="00E91C11" w:rsidRPr="00E91C11">
            <w:t>dengan</w:t>
          </w:r>
          <w:proofErr w:type="spellEnd"/>
          <w:r w:rsidR="00E91C11" w:rsidRPr="00E91C11">
            <w:t xml:space="preserve"> model </w:t>
          </w:r>
          <w:proofErr w:type="spellStart"/>
          <w:r w:rsidR="00E91C11" w:rsidRPr="00E91C11">
            <w:t>simulasi</w:t>
          </w:r>
          <w:proofErr w:type="spellEnd"/>
          <w:r w:rsidR="00E91C11" w:rsidRPr="00E91C11">
            <w:t xml:space="preserve"> </w:t>
          </w:r>
          <w:proofErr w:type="spellStart"/>
          <w:r w:rsidR="00E91C11" w:rsidRPr="00E91C11">
            <w:t>sehingga</w:t>
          </w:r>
          <w:proofErr w:type="spellEnd"/>
          <w:r w:rsidR="00E91C11" w:rsidRPr="00E91C11">
            <w:t xml:space="preserve"> </w:t>
          </w:r>
          <w:proofErr w:type="spellStart"/>
          <w:r w:rsidR="00E91C11" w:rsidRPr="00E91C11">
            <w:t>hambatan</w:t>
          </w:r>
          <w:proofErr w:type="spellEnd"/>
          <w:r w:rsidR="00E91C11" w:rsidRPr="00E91C11">
            <w:t xml:space="preserve"> model </w:t>
          </w:r>
          <w:proofErr w:type="spellStart"/>
          <w:r w:rsidR="00E91C11" w:rsidRPr="00E91C11">
            <w:t>dapat</w:t>
          </w:r>
          <w:proofErr w:type="spellEnd"/>
          <w:r w:rsidR="00E91C11" w:rsidRPr="00E91C11">
            <w:t xml:space="preserve"> </w:t>
          </w:r>
          <w:proofErr w:type="spellStart"/>
          <w:r w:rsidR="00E91C11" w:rsidRPr="00E91C11">
            <w:t>dianalisis</w:t>
          </w:r>
          <w:proofErr w:type="spellEnd"/>
          <w:r w:rsidR="00E91C11" w:rsidRPr="00E91C11">
            <w:t xml:space="preserve"> </w:t>
          </w:r>
          <w:proofErr w:type="spellStart"/>
          <w:r w:rsidR="00E91C11" w:rsidRPr="00E91C11">
            <w:t>sebagai</w:t>
          </w:r>
          <w:proofErr w:type="spellEnd"/>
          <w:r w:rsidR="00E91C11" w:rsidRPr="00E91C11">
            <w:t xml:space="preserve"> </w:t>
          </w:r>
          <w:proofErr w:type="spellStart"/>
          <w:r w:rsidR="00E91C11" w:rsidRPr="00E91C11">
            <w:t>penyebab</w:t>
          </w:r>
          <w:proofErr w:type="spellEnd"/>
          <w:r w:rsidR="00E91C11" w:rsidRPr="00E91C11">
            <w:t xml:space="preserve"> parameter </w:t>
          </w:r>
          <w:proofErr w:type="spellStart"/>
          <w:r w:rsidR="00E91C11" w:rsidRPr="00E91C11">
            <w:t>awal</w:t>
          </w:r>
          <w:proofErr w:type="spellEnd"/>
          <w:r w:rsidR="00E91C11" w:rsidRPr="00E91C11">
            <w:t>.</w:t>
          </w:r>
        </w:sdtContent>
      </w:sdt>
    </w:p>
    <w:p w14:paraId="026AD932" w14:textId="2BB9DA00" w:rsidR="00431B72" w:rsidRDefault="000C3561" w:rsidP="0056435B">
      <w:pPr>
        <w:pStyle w:val="AbstractKeywordInd"/>
      </w:pPr>
      <w:sdt>
        <w:sdtPr>
          <w:rPr>
            <w:i w:val="0"/>
          </w:rPr>
          <w:id w:val="-1208022719"/>
          <w:lock w:val="sdtContentLocked"/>
          <w:placeholder>
            <w:docPart w:val="2D5D72CFF27F49BBB9752E4C5B583724"/>
          </w:placeholder>
          <w:text/>
        </w:sdtPr>
        <w:sdtEndPr/>
        <w:sdtContent>
          <w:r w:rsidR="00431B72" w:rsidRPr="0056435B">
            <w:rPr>
              <w:b/>
              <w:bCs/>
              <w:i w:val="0"/>
            </w:rPr>
            <w:t>Kata Kunci:</w:t>
          </w:r>
          <w:r w:rsidR="00A96C7A" w:rsidRPr="0056435B">
            <w:rPr>
              <w:b/>
              <w:bCs/>
              <w:i w:val="0"/>
            </w:rPr>
            <w:t xml:space="preserve"> </w:t>
          </w:r>
        </w:sdtContent>
      </w:sdt>
      <w:sdt>
        <w:sdtPr>
          <w:id w:val="-1724524262"/>
          <w:lock w:val="sdtLocked"/>
          <w:placeholder>
            <w:docPart w:val="3115645F4F5D4270A5FDA912BC727FDB"/>
          </w:placeholder>
        </w:sdtPr>
        <w:sdtEndPr/>
        <w:sdtContent>
          <w:proofErr w:type="spellStart"/>
          <w:r w:rsidR="00E91C11" w:rsidRPr="00E91C11">
            <w:t>Permasalahan</w:t>
          </w:r>
          <w:proofErr w:type="spellEnd"/>
          <w:r w:rsidR="00E91C11" w:rsidRPr="00E91C11">
            <w:t xml:space="preserve"> </w:t>
          </w:r>
          <w:proofErr w:type="spellStart"/>
          <w:r w:rsidR="00E91C11" w:rsidRPr="00E91C11">
            <w:t>Jembatan</w:t>
          </w:r>
          <w:proofErr w:type="spellEnd"/>
          <w:r w:rsidR="00E91C11" w:rsidRPr="00E91C11">
            <w:t xml:space="preserve">, </w:t>
          </w:r>
          <w:proofErr w:type="spellStart"/>
          <w:r w:rsidR="00E91C11" w:rsidRPr="00E91C11">
            <w:t>Fungsi</w:t>
          </w:r>
          <w:proofErr w:type="spellEnd"/>
          <w:r w:rsidR="00E91C11" w:rsidRPr="00E91C11">
            <w:t xml:space="preserve"> </w:t>
          </w:r>
          <w:proofErr w:type="spellStart"/>
          <w:r w:rsidR="00E91C11" w:rsidRPr="00E91C11">
            <w:t>Perpindahan</w:t>
          </w:r>
          <w:proofErr w:type="spellEnd"/>
          <w:r w:rsidR="00E91C11" w:rsidRPr="00E91C11">
            <w:t xml:space="preserve">, </w:t>
          </w:r>
          <w:proofErr w:type="spellStart"/>
          <w:r w:rsidR="00E91C11" w:rsidRPr="00E91C11">
            <w:t>Metode</w:t>
          </w:r>
          <w:proofErr w:type="spellEnd"/>
          <w:r w:rsidR="00E91C11" w:rsidRPr="00E91C11">
            <w:t xml:space="preserve"> </w:t>
          </w:r>
          <w:proofErr w:type="spellStart"/>
          <w:r w:rsidR="00E91C11" w:rsidRPr="00E91C11">
            <w:t>Elemen</w:t>
          </w:r>
          <w:proofErr w:type="spellEnd"/>
          <w:r w:rsidR="00E91C11" w:rsidRPr="00E91C11">
            <w:t xml:space="preserve"> </w:t>
          </w:r>
          <w:proofErr w:type="spellStart"/>
          <w:r w:rsidR="00E91C11" w:rsidRPr="00E91C11">
            <w:t>Hingga</w:t>
          </w:r>
          <w:proofErr w:type="spellEnd"/>
          <w:r w:rsidR="00E91C11" w:rsidRPr="00E91C11">
            <w:t xml:space="preserve">, </w:t>
          </w:r>
          <w:proofErr w:type="spellStart"/>
          <w:r w:rsidR="00E91C11" w:rsidRPr="00E91C11">
            <w:t>Simulasi</w:t>
          </w:r>
          <w:proofErr w:type="spellEnd"/>
        </w:sdtContent>
      </w:sdt>
    </w:p>
    <w:bookmarkStart w:id="0" w:name="_Hlk535671902"/>
    <w:p w14:paraId="581B177F" w14:textId="3F8A7095" w:rsidR="00953B28" w:rsidRPr="00953B28" w:rsidRDefault="000C3561" w:rsidP="00953B28">
      <w:pPr>
        <w:spacing w:before="200" w:after="480" w:line="360" w:lineRule="auto"/>
        <w:ind w:left="1134"/>
        <w:rPr>
          <w:rFonts w:ascii="Times New Roman" w:hAnsi="Times New Roman"/>
          <w:sz w:val="20"/>
          <w:szCs w:val="20"/>
        </w:rPr>
      </w:pPr>
      <w:sdt>
        <w:sdtPr>
          <w:rPr>
            <w:rFonts w:ascii="Times New Roman" w:hAnsi="Times New Roman"/>
            <w:color w:val="000000" w:themeColor="text1"/>
            <w:sz w:val="20"/>
            <w:szCs w:val="20"/>
          </w:rPr>
          <w:id w:val="-2095783834"/>
          <w:lock w:val="sdtContentLocked"/>
          <w:placeholder>
            <w:docPart w:val="DefaultPlaceholder_-1854013440"/>
          </w:placeholder>
          <w:text/>
        </w:sdtPr>
        <w:sdtEndPr/>
        <w:sdtContent>
          <w:r w:rsidR="00953B28" w:rsidRPr="00953B28">
            <w:rPr>
              <w:rFonts w:ascii="Times New Roman" w:hAnsi="Times New Roman"/>
              <w:color w:val="000000" w:themeColor="text1"/>
              <w:sz w:val="20"/>
              <w:szCs w:val="20"/>
            </w:rPr>
            <w:t>Received</w:t>
          </w:r>
          <w:r w:rsidR="00341CDD">
            <w:rPr>
              <w:rFonts w:ascii="Times New Roman" w:hAnsi="Times New Roman"/>
              <w:color w:val="000000" w:themeColor="text1"/>
              <w:sz w:val="20"/>
              <w:szCs w:val="20"/>
              <w:lang w:val="en-US"/>
            </w:rPr>
            <w:t xml:space="preserve"> </w:t>
          </w:r>
        </w:sdtContent>
      </w:sdt>
      <w:sdt>
        <w:sdtPr>
          <w:rPr>
            <w:rFonts w:ascii="Times New Roman" w:hAnsi="Times New Roman"/>
            <w:color w:val="000000" w:themeColor="text1"/>
            <w:sz w:val="20"/>
            <w:szCs w:val="20"/>
          </w:rPr>
          <w:id w:val="-1313782582"/>
          <w:lock w:val="sdtLocked"/>
          <w:placeholder>
            <w:docPart w:val="DefaultPlaceholder_-1854013437"/>
          </w:placeholder>
          <w:date w:fullDate="2021-06-01T00:00:00Z">
            <w:dateFormat w:val="dd MMMM yyyy"/>
            <w:lid w:val="en-ID"/>
            <w:storeMappedDataAs w:val="dateTime"/>
            <w:calendar w:val="gregorian"/>
          </w:date>
        </w:sdtPr>
        <w:sdtEndPr/>
        <w:sdtContent>
          <w:r w:rsidR="005A68F1">
            <w:rPr>
              <w:rFonts w:ascii="Times New Roman" w:hAnsi="Times New Roman"/>
              <w:color w:val="000000" w:themeColor="text1"/>
              <w:sz w:val="20"/>
              <w:szCs w:val="20"/>
              <w:lang w:val="en-ID"/>
            </w:rPr>
            <w:t>01 June 2021</w:t>
          </w:r>
        </w:sdtContent>
      </w:sdt>
      <w:sdt>
        <w:sdtPr>
          <w:rPr>
            <w:rFonts w:ascii="Times New Roman" w:hAnsi="Times New Roman"/>
            <w:color w:val="000000" w:themeColor="text1"/>
            <w:sz w:val="20"/>
            <w:szCs w:val="20"/>
          </w:rPr>
          <w:id w:val="1925297682"/>
          <w:lock w:val="sdtContentLocked"/>
          <w:placeholder>
            <w:docPart w:val="905C0D02362249F987B244DD905440BC"/>
          </w:placeholder>
          <w:text/>
        </w:sdtPr>
        <w:sdtEndPr/>
        <w:sdtContent>
          <w:r w:rsidR="00341CDD">
            <w:rPr>
              <w:rFonts w:ascii="Times New Roman" w:hAnsi="Times New Roman"/>
              <w:color w:val="000000" w:themeColor="text1"/>
              <w:sz w:val="20"/>
              <w:szCs w:val="20"/>
              <w:lang w:val="en-US"/>
            </w:rPr>
            <w:t xml:space="preserve"> | </w:t>
          </w:r>
          <w:r w:rsidR="00341CDD" w:rsidRPr="00953B28">
            <w:rPr>
              <w:rFonts w:ascii="Times New Roman" w:hAnsi="Times New Roman"/>
              <w:color w:val="000000" w:themeColor="text1"/>
              <w:sz w:val="20"/>
              <w:szCs w:val="20"/>
            </w:rPr>
            <w:t>Re</w:t>
          </w:r>
          <w:r w:rsidR="00341CDD">
            <w:rPr>
              <w:rFonts w:ascii="Times New Roman" w:hAnsi="Times New Roman"/>
              <w:color w:val="000000" w:themeColor="text1"/>
              <w:sz w:val="20"/>
              <w:szCs w:val="20"/>
              <w:lang w:val="en-US"/>
            </w:rPr>
            <w:t>vis</w:t>
          </w:r>
          <w:r w:rsidR="00341CDD" w:rsidRPr="00953B28">
            <w:rPr>
              <w:rFonts w:ascii="Times New Roman" w:hAnsi="Times New Roman"/>
              <w:color w:val="000000" w:themeColor="text1"/>
              <w:sz w:val="20"/>
              <w:szCs w:val="20"/>
            </w:rPr>
            <w:t>ed</w:t>
          </w:r>
          <w:r w:rsidR="00341CDD">
            <w:rPr>
              <w:rFonts w:ascii="Times New Roman" w:hAnsi="Times New Roman"/>
              <w:color w:val="000000" w:themeColor="text1"/>
              <w:sz w:val="20"/>
              <w:szCs w:val="20"/>
              <w:lang w:val="en-US"/>
            </w:rPr>
            <w:t xml:space="preserve"> </w:t>
          </w:r>
        </w:sdtContent>
      </w:sdt>
      <w:sdt>
        <w:sdtPr>
          <w:rPr>
            <w:rFonts w:ascii="Times New Roman" w:hAnsi="Times New Roman"/>
            <w:color w:val="000000" w:themeColor="text1"/>
            <w:sz w:val="20"/>
            <w:szCs w:val="20"/>
          </w:rPr>
          <w:id w:val="-1681034823"/>
          <w:lock w:val="sdtLocked"/>
          <w:placeholder>
            <w:docPart w:val="C3284E7A3203411C90B6F83884B231F1"/>
          </w:placeholder>
          <w:date w:fullDate="2024-08-02T00:00:00Z">
            <w:dateFormat w:val="dd MMMM yyyy"/>
            <w:lid w:val="en-ID"/>
            <w:storeMappedDataAs w:val="dateTime"/>
            <w:calendar w:val="gregorian"/>
          </w:date>
        </w:sdtPr>
        <w:sdtEndPr/>
        <w:sdtContent>
          <w:r w:rsidR="005A68F1">
            <w:rPr>
              <w:rFonts w:ascii="Times New Roman" w:hAnsi="Times New Roman"/>
              <w:color w:val="000000" w:themeColor="text1"/>
              <w:sz w:val="20"/>
              <w:szCs w:val="20"/>
              <w:lang w:val="en-ID"/>
            </w:rPr>
            <w:t>02 August 2024</w:t>
          </w:r>
        </w:sdtContent>
      </w:sdt>
      <w:bookmarkEnd w:id="0"/>
      <w:sdt>
        <w:sdtPr>
          <w:rPr>
            <w:rFonts w:ascii="Times New Roman" w:hAnsi="Times New Roman"/>
            <w:color w:val="000000" w:themeColor="text1"/>
            <w:sz w:val="20"/>
            <w:szCs w:val="20"/>
          </w:rPr>
          <w:id w:val="-519786060"/>
          <w:lock w:val="sdtContentLocked"/>
          <w:placeholder>
            <w:docPart w:val="058BC60B164149EBA6DC7BEDB9E2C40B"/>
          </w:placeholder>
          <w:text/>
        </w:sdtPr>
        <w:sdtEndPr/>
        <w:sdtContent>
          <w:r w:rsidR="00341CDD">
            <w:rPr>
              <w:rFonts w:ascii="Times New Roman" w:hAnsi="Times New Roman"/>
              <w:color w:val="000000" w:themeColor="text1"/>
              <w:sz w:val="20"/>
              <w:szCs w:val="20"/>
              <w:lang w:val="en-US"/>
            </w:rPr>
            <w:t xml:space="preserve"> | Accept</w:t>
          </w:r>
          <w:r w:rsidR="00341CDD" w:rsidRPr="00953B28">
            <w:rPr>
              <w:rFonts w:ascii="Times New Roman" w:hAnsi="Times New Roman"/>
              <w:color w:val="000000" w:themeColor="text1"/>
              <w:sz w:val="20"/>
              <w:szCs w:val="20"/>
            </w:rPr>
            <w:t>ed</w:t>
          </w:r>
          <w:r w:rsidR="00341CDD">
            <w:rPr>
              <w:rFonts w:ascii="Times New Roman" w:hAnsi="Times New Roman"/>
              <w:color w:val="000000" w:themeColor="text1"/>
              <w:sz w:val="20"/>
              <w:szCs w:val="20"/>
              <w:lang w:val="en-US"/>
            </w:rPr>
            <w:t xml:space="preserve"> </w:t>
          </w:r>
        </w:sdtContent>
      </w:sdt>
      <w:sdt>
        <w:sdtPr>
          <w:rPr>
            <w:rFonts w:ascii="Times New Roman" w:hAnsi="Times New Roman"/>
            <w:color w:val="000000" w:themeColor="text1"/>
            <w:sz w:val="20"/>
            <w:szCs w:val="20"/>
          </w:rPr>
          <w:id w:val="1137297263"/>
          <w:lock w:val="sdtLocked"/>
          <w:placeholder>
            <w:docPart w:val="A02DEE502B104A02AB1EA2AD8F694992"/>
          </w:placeholder>
          <w:date w:fullDate="2021-09-30T00:00:00Z">
            <w:dateFormat w:val="dd MMMM yyyy"/>
            <w:lid w:val="en-ID"/>
            <w:storeMappedDataAs w:val="dateTime"/>
            <w:calendar w:val="gregorian"/>
          </w:date>
        </w:sdtPr>
        <w:sdtEndPr/>
        <w:sdtContent>
          <w:r w:rsidR="005A68F1">
            <w:rPr>
              <w:rFonts w:ascii="Times New Roman" w:hAnsi="Times New Roman"/>
              <w:color w:val="000000" w:themeColor="text1"/>
              <w:sz w:val="20"/>
              <w:szCs w:val="20"/>
              <w:lang w:val="en-US"/>
            </w:rPr>
            <w:t>30</w:t>
          </w:r>
          <w:r w:rsidR="005B2644" w:rsidRPr="00477B93">
            <w:rPr>
              <w:rFonts w:ascii="Times New Roman" w:hAnsi="Times New Roman"/>
              <w:color w:val="000000" w:themeColor="text1"/>
              <w:sz w:val="20"/>
              <w:szCs w:val="20"/>
            </w:rPr>
            <w:t xml:space="preserve"> </w:t>
          </w:r>
          <w:r w:rsidR="005A68F1">
            <w:rPr>
              <w:rFonts w:ascii="Times New Roman" w:hAnsi="Times New Roman"/>
              <w:color w:val="000000" w:themeColor="text1"/>
              <w:sz w:val="20"/>
              <w:szCs w:val="20"/>
              <w:lang w:val="en-US"/>
            </w:rPr>
            <w:t>September</w:t>
          </w:r>
          <w:r w:rsidR="005B2644" w:rsidRPr="00477B93">
            <w:rPr>
              <w:rFonts w:ascii="Times New Roman" w:hAnsi="Times New Roman"/>
              <w:color w:val="000000" w:themeColor="text1"/>
              <w:sz w:val="20"/>
              <w:szCs w:val="20"/>
            </w:rPr>
            <w:t xml:space="preserve"> </w:t>
          </w:r>
          <w:r w:rsidR="005A68F1">
            <w:rPr>
              <w:rFonts w:ascii="Times New Roman" w:hAnsi="Times New Roman"/>
              <w:color w:val="000000" w:themeColor="text1"/>
              <w:sz w:val="20"/>
              <w:szCs w:val="20"/>
              <w:lang w:val="en-US"/>
            </w:rPr>
            <w:t>2021</w:t>
          </w:r>
        </w:sdtContent>
      </w:sdt>
    </w:p>
    <w:p w14:paraId="6960DD8B" w14:textId="2305191C" w:rsidR="0091231D" w:rsidRPr="0091231D" w:rsidRDefault="00431B72" w:rsidP="00665BA8">
      <w:pPr>
        <w:pStyle w:val="SectionJoRMTT"/>
      </w:pPr>
      <w:r w:rsidRPr="00665BA8">
        <w:t>Introduction</w:t>
      </w:r>
    </w:p>
    <w:p w14:paraId="56DBDF22" w14:textId="6BBC2629" w:rsidR="00E91C11" w:rsidRDefault="00E91C11" w:rsidP="005E29C6">
      <w:pPr>
        <w:pStyle w:val="BodyTextJoRMTT"/>
      </w:pPr>
      <w:r w:rsidRPr="00E91C11">
        <w:t xml:space="preserve">A bridge is a physical structure that serves as a connecting road from one point to another. The bridge has the load-bearing properties given by </w:t>
      </w:r>
      <w:proofErr w:type="gramStart"/>
      <w:r w:rsidRPr="00E91C11">
        <w:t>users,</w:t>
      </w:r>
      <w:proofErr w:type="gramEnd"/>
      <w:r w:rsidRPr="00E91C11">
        <w:t xml:space="preserve"> therefore, the optimal bridge construction will give good results in terms of crossing. The bridge problem is a phenomenon about structural analysis that can be studied by understanding the model and the analysis of the constituent materials, the difference between the arrangement and the mod</w:t>
      </w:r>
      <w:bookmarkStart w:id="1" w:name="_GoBack"/>
      <w:bookmarkEnd w:id="1"/>
      <w:r w:rsidRPr="00E91C11">
        <w:t>el will affect the durability and quality of the bridge. Based on the constituent materials, bridges can be divided into 5 types, namely bridges made of wood, stone, concrete, steel, and composites</w:t>
      </w:r>
      <w:r w:rsidR="004502CD">
        <w:t xml:space="preserve"> </w:t>
      </w:r>
      <w:r w:rsidR="004502CD">
        <w:fldChar w:fldCharType="begin" w:fldLock="1"/>
      </w:r>
      <w:r w:rsidR="004502CD">
        <w:instrText>ADDIN CSL_CITATION {"citationItems":[{"id":"ITEM-1","itemData":{"DOI":"10.1088/1742-6596/1542/1/012034","ISSN":"17426596","abstract":"The finite element method is one method used in the structural and nonstructural analysis. This paper aims to the simulated of the finite element method on nonstructural problems namely heat transfer. The media used has been a motorcycle exhaust system modeled with COMSOL Multiphysics 5.4 software by combining annealed stainless steel 405 with 35% chrome stainless steel, Beta-21S Titanium, and Carbon II type as a large tube on the exhaust model. The results of computing simulation obtained are that the lowest heat transfer value in Carbon II material type with a heat transfer rate of 325 K.","author":[{"dropping-particle":"","family":"Tulus","given":"","non-dropping-particle":"","parse-names":false,"suffix":""},{"dropping-particle":"","family":"Marpaung","given":"J. L.","non-dropping-particle":"","parse-names":false,"suffix":""},{"dropping-particle":"","family":"Marpaung","given":"T. J.","non-dropping-particle":"","parse-names":false,"suffix":""},{"dropping-particle":"","family":"Suriati","given":"","non-dropping-particle":"","parse-names":false,"suffix":""}],"container-title":"Journal of Physics: Conference Series","id":"ITEM-1","issue":"1","issued":{"date-parts":[["2020"]]},"title":"Computational analysis of heat transfer in three types of motorcycle exhaust materials","type":"article-journal","volume":"1542"},"uris":["http://www.mendeley.com/documents/?uuid=df742ae4-1409-4d0b-8180-7e99af1fa720"]}],"mendeley":{"formattedCitation":"[1]","plainTextFormattedCitation":"[1]"},"properties":{"noteIndex":0},"schema":"https://github.com/citation-style-language/schema/raw/master/csl-citation.json"}</w:instrText>
      </w:r>
      <w:r w:rsidR="004502CD">
        <w:fldChar w:fldCharType="separate"/>
      </w:r>
      <w:r w:rsidR="004502CD" w:rsidRPr="004502CD">
        <w:rPr>
          <w:noProof/>
        </w:rPr>
        <w:t>[1]</w:t>
      </w:r>
      <w:r w:rsidR="004502CD">
        <w:fldChar w:fldCharType="end"/>
      </w:r>
      <w:r w:rsidRPr="00E91C11">
        <w:t xml:space="preserve">. Informing the bridge </w:t>
      </w:r>
      <w:r w:rsidRPr="00E91C11">
        <w:lastRenderedPageBreak/>
        <w:t>model, it is necessary to carry out an in-depth analysis of the contours of the location so that it can be adapted to the bridge model to be formed. The problem of structural analysis can be studied more deeply by using the finite element method where the building structure will be converted into simpler elements so that each element will provide a force value so that it can be assumed that the force received by an element will affect the amount of force received for each element. other elements. In this study, the author will focus on the formation of a bridge model and will simulate the resistance of the bridge by applying a load if the bridge is to be passed.</w:t>
      </w:r>
    </w:p>
    <w:p w14:paraId="6A00EEAC" w14:textId="293F0E81" w:rsidR="00431B72" w:rsidRPr="00ED52C6" w:rsidRDefault="00E91C11" w:rsidP="00665BA8">
      <w:pPr>
        <w:pStyle w:val="SectionJoRMTT"/>
      </w:pPr>
      <w:r w:rsidRPr="00E91C11">
        <w:t>Finite Element Method</w:t>
      </w:r>
    </w:p>
    <w:p w14:paraId="05EEB877" w14:textId="402A0123" w:rsidR="00E91C11" w:rsidRDefault="00E91C11" w:rsidP="00ED467C">
      <w:pPr>
        <w:pStyle w:val="BodyTextJoRMTT"/>
      </w:pPr>
      <w:r w:rsidRPr="00E91C11">
        <w:t>The Finite Element Method (FEM) is one of the numerical disciplines that focuses on structural analysis with the principle of dividing a complex problem into simpler elements and then calculating the solution of each element. The principle of FEM is to determine the matrix value of each element for each coordinate of the polar form</w:t>
      </w:r>
      <w:r>
        <w:t xml:space="preserve"> </w:t>
      </w:r>
      <w:r w:rsidRPr="00E91C11">
        <w:t xml:space="preserve">[1]. The finite element method focuses to solve the displacement function to the bridge model. The displacement function for the horizontal and vertical problem are respectively of node </w:t>
      </w:r>
      <m:oMath>
        <m:r>
          <w:rPr>
            <w:rFonts w:ascii="Cambria Math" w:hAnsi="Cambria Math"/>
          </w:rPr>
          <m:t>i</m:t>
        </m:r>
      </m:oMath>
      <w:r w:rsidRPr="00E91C11">
        <w:t>. The strains components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9"/>
        <w:gridCol w:w="596"/>
      </w:tblGrid>
      <w:tr w:rsidR="00E91C11" w:rsidRPr="00E91C11" w14:paraId="3859A0ED" w14:textId="77777777" w:rsidTr="00E91C11">
        <w:tc>
          <w:tcPr>
            <w:tcW w:w="7909" w:type="dxa"/>
          </w:tcPr>
          <w:p w14:paraId="3C082B13" w14:textId="77777777" w:rsidR="00E91C11" w:rsidRPr="00E91C11" w:rsidRDefault="000C3561" w:rsidP="00C0649F">
            <w:pPr>
              <w:pStyle w:val="BodytextIndented"/>
              <w:tabs>
                <w:tab w:val="left" w:pos="8190"/>
                <w:tab w:val="left" w:pos="8460"/>
              </w:tabs>
              <w:ind w:left="1593" w:firstLine="0"/>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 xml:space="preserve"> ε</m:t>
                    </m:r>
                  </m:e>
                  <m:sub>
                    <m:r>
                      <w:rPr>
                        <w:rFonts w:ascii="Cambria Math" w:hAnsi="Cambria Math"/>
                        <w:sz w:val="22"/>
                        <w:szCs w:val="22"/>
                      </w:rPr>
                      <m:t>x</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i</m:t>
                        </m:r>
                      </m:sub>
                    </m:sSub>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x</m:t>
                        </m:r>
                      </m:sub>
                    </m:sSub>
                  </m:den>
                </m:f>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j</m:t>
                        </m:r>
                      </m:sub>
                    </m:sSub>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x</m:t>
                        </m:r>
                      </m:sub>
                    </m:sSub>
                  </m:den>
                </m:f>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m</m:t>
                        </m:r>
                      </m:sub>
                    </m:sSub>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x</m:t>
                        </m:r>
                      </m:sub>
                    </m:sSub>
                  </m:den>
                </m:f>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oMath>
            </m:oMathPara>
          </w:p>
          <w:p w14:paraId="20695D0F" w14:textId="77777777" w:rsidR="00E91C11" w:rsidRPr="00E91C11" w:rsidRDefault="000C3561" w:rsidP="00C0649F">
            <w:pPr>
              <w:pStyle w:val="BodytextIndented"/>
              <w:tabs>
                <w:tab w:val="left" w:pos="8190"/>
                <w:tab w:val="left" w:pos="8460"/>
              </w:tabs>
              <w:ind w:left="1593" w:firstLine="0"/>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 xml:space="preserve"> ε</m:t>
                    </m:r>
                  </m:e>
                  <m:sub>
                    <m:r>
                      <w:rPr>
                        <w:rFonts w:ascii="Cambria Math" w:hAnsi="Cambria Math"/>
                        <w:sz w:val="22"/>
                        <w:szCs w:val="22"/>
                      </w:rPr>
                      <m:t>y</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i</m:t>
                        </m:r>
                      </m:sub>
                    </m:sSub>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y</m:t>
                        </m:r>
                      </m:sub>
                    </m:sSub>
                  </m:den>
                </m:f>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j</m:t>
                        </m:r>
                      </m:sub>
                    </m:sSub>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y</m:t>
                        </m:r>
                      </m:sub>
                    </m:sSub>
                  </m:den>
                </m:f>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m</m:t>
                        </m:r>
                      </m:sub>
                    </m:sSub>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y</m:t>
                        </m:r>
                      </m:sub>
                    </m:sSub>
                  </m:den>
                </m:f>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oMath>
            </m:oMathPara>
          </w:p>
          <w:p w14:paraId="0523C42C" w14:textId="77777777" w:rsidR="00E91C11" w:rsidRPr="00E91C11" w:rsidRDefault="000C3561" w:rsidP="00C0649F">
            <w:pPr>
              <w:pStyle w:val="BodytextIndented"/>
              <w:tabs>
                <w:tab w:val="left" w:pos="8190"/>
                <w:tab w:val="left" w:pos="8460"/>
              </w:tabs>
              <w:ind w:left="1593" w:firstLine="0"/>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xy</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i</m:t>
                        </m:r>
                      </m:sub>
                    </m:sSub>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y</m:t>
                        </m:r>
                      </m:sub>
                    </m:sSub>
                  </m:den>
                </m:f>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j</m:t>
                        </m:r>
                      </m:sub>
                    </m:sSub>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y</m:t>
                        </m:r>
                      </m:sub>
                    </m:sSub>
                  </m:den>
                </m:f>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m</m:t>
                        </m:r>
                      </m:sub>
                    </m:sSub>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y</m:t>
                        </m:r>
                      </m:sub>
                    </m:sSub>
                  </m:den>
                </m:f>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i</m:t>
                        </m:r>
                      </m:sub>
                    </m:sSub>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x</m:t>
                        </m:r>
                      </m:sub>
                    </m:sSub>
                  </m:den>
                </m:f>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j</m:t>
                        </m:r>
                      </m:sub>
                    </m:sSub>
                  </m:num>
                  <m:den>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x</m:t>
                        </m:r>
                      </m:sub>
                    </m:sSub>
                  </m:den>
                </m:f>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m</m:t>
                        </m:r>
                      </m:sub>
                    </m:sSub>
                  </m:num>
                  <m:den>
                    <m:r>
                      <w:rPr>
                        <w:rFonts w:ascii="Cambria Math" w:hAnsi="Cambria Math"/>
                        <w:sz w:val="22"/>
                        <w:szCs w:val="22"/>
                      </w:rPr>
                      <m:t>x</m:t>
                    </m:r>
                  </m:den>
                </m:f>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m:t>
                    </m:r>
                  </m:sub>
                </m:sSub>
              </m:oMath>
            </m:oMathPara>
          </w:p>
          <w:p w14:paraId="4829768B" w14:textId="77777777" w:rsidR="00E91C11" w:rsidRPr="00E91C11" w:rsidRDefault="00E91C11" w:rsidP="00C0649F">
            <w:pPr>
              <w:pStyle w:val="BodytextIndented"/>
              <w:tabs>
                <w:tab w:val="left" w:pos="8190"/>
                <w:tab w:val="left" w:pos="8460"/>
              </w:tabs>
              <w:ind w:left="1593" w:firstLine="0"/>
              <w:rPr>
                <w:sz w:val="22"/>
                <w:szCs w:val="22"/>
              </w:rPr>
            </w:pPr>
          </w:p>
        </w:tc>
        <w:tc>
          <w:tcPr>
            <w:tcW w:w="596" w:type="dxa"/>
            <w:vAlign w:val="center"/>
          </w:tcPr>
          <w:p w14:paraId="79B592ED" w14:textId="6043B55B" w:rsidR="00E91C11" w:rsidRPr="00E91C11" w:rsidRDefault="00E91C11" w:rsidP="00C0649F">
            <w:pPr>
              <w:pStyle w:val="Caption"/>
              <w:rPr>
                <w:rFonts w:ascii="Times New Roman" w:hAnsi="Times New Roman"/>
                <w:i w:val="0"/>
                <w:iCs w:val="0"/>
                <w:color w:val="auto"/>
                <w:sz w:val="22"/>
                <w:szCs w:val="22"/>
              </w:rPr>
            </w:pPr>
            <w:r w:rsidRPr="00E91C11">
              <w:rPr>
                <w:rFonts w:ascii="Times New Roman" w:hAnsi="Times New Roman"/>
                <w:i w:val="0"/>
                <w:iCs w:val="0"/>
                <w:color w:val="auto"/>
                <w:sz w:val="22"/>
                <w:szCs w:val="22"/>
              </w:rPr>
              <w:t>(</w:t>
            </w:r>
            <w:r w:rsidRPr="00E91C11">
              <w:rPr>
                <w:rFonts w:ascii="Times New Roman" w:hAnsi="Times New Roman"/>
                <w:i w:val="0"/>
                <w:iCs w:val="0"/>
                <w:color w:val="auto"/>
                <w:sz w:val="22"/>
                <w:szCs w:val="22"/>
              </w:rPr>
              <w:fldChar w:fldCharType="begin"/>
            </w:r>
            <w:r w:rsidRPr="00E91C11">
              <w:rPr>
                <w:rFonts w:ascii="Times New Roman" w:hAnsi="Times New Roman"/>
                <w:i w:val="0"/>
                <w:iCs w:val="0"/>
                <w:color w:val="auto"/>
                <w:sz w:val="22"/>
                <w:szCs w:val="22"/>
              </w:rPr>
              <w:instrText xml:space="preserve"> SEQ ( \* ARABIC </w:instrText>
            </w:r>
            <w:r w:rsidRPr="00E91C11">
              <w:rPr>
                <w:rFonts w:ascii="Times New Roman" w:hAnsi="Times New Roman"/>
                <w:i w:val="0"/>
                <w:iCs w:val="0"/>
                <w:color w:val="auto"/>
                <w:sz w:val="22"/>
                <w:szCs w:val="22"/>
              </w:rPr>
              <w:fldChar w:fldCharType="separate"/>
            </w:r>
            <w:r w:rsidR="003A383F">
              <w:rPr>
                <w:rFonts w:ascii="Times New Roman" w:hAnsi="Times New Roman"/>
                <w:i w:val="0"/>
                <w:iCs w:val="0"/>
                <w:noProof/>
                <w:color w:val="auto"/>
                <w:sz w:val="22"/>
                <w:szCs w:val="22"/>
              </w:rPr>
              <w:t>1</w:t>
            </w:r>
            <w:r w:rsidRPr="00E91C11">
              <w:rPr>
                <w:rFonts w:ascii="Times New Roman" w:hAnsi="Times New Roman"/>
                <w:i w:val="0"/>
                <w:iCs w:val="0"/>
                <w:color w:val="auto"/>
                <w:sz w:val="22"/>
                <w:szCs w:val="22"/>
              </w:rPr>
              <w:fldChar w:fldCharType="end"/>
            </w:r>
            <w:r w:rsidRPr="00E91C11">
              <w:rPr>
                <w:rFonts w:ascii="Times New Roman" w:hAnsi="Times New Roman"/>
                <w:i w:val="0"/>
                <w:iCs w:val="0"/>
                <w:color w:val="auto"/>
                <w:sz w:val="22"/>
                <w:szCs w:val="22"/>
              </w:rPr>
              <w:t>)</w:t>
            </w:r>
          </w:p>
          <w:p w14:paraId="45D28589" w14:textId="77777777" w:rsidR="00E91C11" w:rsidRPr="00E91C11" w:rsidRDefault="00E91C11" w:rsidP="00C0649F">
            <w:pPr>
              <w:pStyle w:val="BodytextIndented"/>
              <w:keepNext/>
              <w:tabs>
                <w:tab w:val="left" w:pos="8190"/>
                <w:tab w:val="left" w:pos="8460"/>
              </w:tabs>
              <w:ind w:firstLine="0"/>
              <w:jc w:val="center"/>
              <w:rPr>
                <w:sz w:val="22"/>
                <w:szCs w:val="22"/>
              </w:rPr>
            </w:pPr>
          </w:p>
        </w:tc>
      </w:tr>
    </w:tbl>
    <w:p w14:paraId="2AE11AFF" w14:textId="1D425056" w:rsidR="00E91C11" w:rsidRDefault="00E91C11" w:rsidP="000454BC">
      <w:pPr>
        <w:pStyle w:val="BodyTextAfterTableorEquationJoRMTT"/>
      </w:pPr>
      <w:r w:rsidRPr="00E91C11">
        <w:t>In stress analysis, Eq.</w:t>
      </w:r>
      <w:r>
        <w:t xml:space="preserve"> </w:t>
      </w:r>
      <w:r w:rsidRPr="00E91C11">
        <w:t>(1) can be written in matrix element by the Hooke’s Law, the stress component in each element may be expressed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2"/>
        <w:gridCol w:w="593"/>
      </w:tblGrid>
      <w:tr w:rsidR="00E91C11" w:rsidRPr="00E91C11" w14:paraId="6D0A6286" w14:textId="77777777" w:rsidTr="00E91C11">
        <w:tc>
          <w:tcPr>
            <w:tcW w:w="7912" w:type="dxa"/>
          </w:tcPr>
          <w:p w14:paraId="277335A9" w14:textId="77777777" w:rsidR="00E91C11" w:rsidRPr="00E91C11" w:rsidRDefault="000C3561" w:rsidP="00C0649F">
            <w:pPr>
              <w:pStyle w:val="BodytextIndented"/>
              <w:tabs>
                <w:tab w:val="left" w:pos="8190"/>
                <w:tab w:val="left" w:pos="8460"/>
              </w:tabs>
              <w:ind w:firstLine="0"/>
              <w:rPr>
                <w:sz w:val="22"/>
                <w:szCs w:val="22"/>
              </w:rPr>
            </w:pPr>
            <m:oMathPara>
              <m:oMath>
                <m:d>
                  <m:dPr>
                    <m:begChr m:val="{"/>
                    <m:endChr m:val="}"/>
                    <m:ctrlPr>
                      <w:rPr>
                        <w:rFonts w:ascii="Cambria Math" w:hAnsi="Cambria Math"/>
                        <w:i/>
                        <w:sz w:val="22"/>
                        <w:szCs w:val="22"/>
                      </w:rPr>
                    </m:ctrlPr>
                  </m:dPr>
                  <m:e>
                    <m:r>
                      <w:rPr>
                        <w:rFonts w:ascii="Cambria Math" w:hAnsi="Cambria Math"/>
                        <w:sz w:val="22"/>
                        <w:szCs w:val="22"/>
                      </w:rPr>
                      <m:t>σ</m:t>
                    </m:r>
                  </m:e>
                </m:d>
                <m:r>
                  <w:rPr>
                    <w:rFonts w:ascii="Cambria Math" w:hAnsi="Cambria Math"/>
                    <w:sz w:val="22"/>
                    <w:szCs w:val="22"/>
                  </w:rPr>
                  <m:t>=</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x</m:t>
                              </m:r>
                            </m:sub>
                          </m:sSub>
                        </m:e>
                      </m:mr>
                      <m:mr>
                        <m:e>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y</m:t>
                              </m:r>
                            </m:sub>
                          </m:sSub>
                        </m:e>
                      </m:mr>
                      <m:mr>
                        <m:e>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xy</m:t>
                              </m:r>
                            </m:sub>
                          </m:sSub>
                        </m:e>
                      </m:mr>
                    </m:m>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E</m:t>
                    </m:r>
                  </m:num>
                  <m:den>
                    <m:r>
                      <w:rPr>
                        <w:rFonts w:ascii="Cambria Math" w:hAnsi="Cambria Math"/>
                        <w:sz w:val="22"/>
                        <w:szCs w:val="22"/>
                      </w:rPr>
                      <m:t>1-μ</m:t>
                    </m:r>
                  </m:den>
                </m:f>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μ</m:t>
                          </m:r>
                        </m:e>
                        <m:e>
                          <m:r>
                            <w:rPr>
                              <w:rFonts w:ascii="Cambria Math" w:hAnsi="Cambria Math"/>
                              <w:sz w:val="22"/>
                              <w:szCs w:val="22"/>
                            </w:rPr>
                            <m:t>0</m:t>
                          </m:r>
                        </m:e>
                      </m:mr>
                      <m:mr>
                        <m:e>
                          <m:r>
                            <w:rPr>
                              <w:rFonts w:ascii="Cambria Math" w:hAnsi="Cambria Math"/>
                              <w:sz w:val="22"/>
                              <w:szCs w:val="22"/>
                            </w:rPr>
                            <m:t>μ</m:t>
                          </m:r>
                        </m:e>
                        <m:e>
                          <m:r>
                            <w:rPr>
                              <w:rFonts w:ascii="Cambria Math" w:hAnsi="Cambria Math"/>
                              <w:sz w:val="22"/>
                              <w:szCs w:val="22"/>
                            </w:rPr>
                            <m:t>1</m:t>
                          </m:r>
                        </m:e>
                        <m:e>
                          <m:r>
                            <w:rPr>
                              <w:rFonts w:ascii="Cambria Math" w:hAnsi="Cambria Math"/>
                              <w:sz w:val="22"/>
                              <w:szCs w:val="22"/>
                            </w:rPr>
                            <m:t>0</m:t>
                          </m:r>
                        </m:e>
                      </m:mr>
                      <m:mr>
                        <m:e>
                          <m:r>
                            <w:rPr>
                              <w:rFonts w:ascii="Cambria Math" w:hAnsi="Cambria Math"/>
                              <w:sz w:val="22"/>
                              <w:szCs w:val="22"/>
                            </w:rPr>
                            <m:t>0</m:t>
                          </m:r>
                        </m:e>
                        <m:e>
                          <m:r>
                            <w:rPr>
                              <w:rFonts w:ascii="Cambria Math" w:hAnsi="Cambria Math"/>
                              <w:sz w:val="22"/>
                              <w:szCs w:val="22"/>
                            </w:rPr>
                            <m:t>0</m:t>
                          </m:r>
                        </m:e>
                        <m:e>
                          <m:f>
                            <m:fPr>
                              <m:ctrlPr>
                                <w:rPr>
                                  <w:rFonts w:ascii="Cambria Math" w:hAnsi="Cambria Math"/>
                                  <w:i/>
                                  <w:sz w:val="22"/>
                                  <w:szCs w:val="22"/>
                                </w:rPr>
                              </m:ctrlPr>
                            </m:fPr>
                            <m:num>
                              <m:r>
                                <w:rPr>
                                  <w:rFonts w:ascii="Cambria Math" w:hAnsi="Cambria Math"/>
                                  <w:sz w:val="22"/>
                                  <w:szCs w:val="22"/>
                                </w:rPr>
                                <m:t>1-μ</m:t>
                              </m:r>
                            </m:num>
                            <m:den>
                              <m:r>
                                <w:rPr>
                                  <w:rFonts w:ascii="Cambria Math" w:hAnsi="Cambria Math"/>
                                  <w:sz w:val="22"/>
                                  <w:szCs w:val="22"/>
                                </w:rPr>
                                <m:t>2</m:t>
                              </m:r>
                            </m:den>
                          </m:f>
                        </m:e>
                      </m:mr>
                    </m:m>
                  </m:e>
                </m:d>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x</m:t>
                              </m:r>
                            </m:sub>
                          </m:sSub>
                        </m:e>
                      </m:mr>
                      <m:mr>
                        <m:e>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y</m:t>
                              </m:r>
                            </m:sub>
                          </m:sSub>
                        </m:e>
                      </m:mr>
                      <m:mr>
                        <m:e>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xy</m:t>
                              </m:r>
                            </m:sub>
                          </m:sSub>
                        </m:e>
                      </m:mr>
                    </m:m>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D</m:t>
                    </m:r>
                  </m:e>
                </m:d>
                <m:d>
                  <m:dPr>
                    <m:begChr m:val="{"/>
                    <m:endChr m:val="}"/>
                    <m:ctrlPr>
                      <w:rPr>
                        <w:rFonts w:ascii="Cambria Math" w:hAnsi="Cambria Math"/>
                        <w:i/>
                        <w:sz w:val="22"/>
                        <w:szCs w:val="22"/>
                      </w:rPr>
                    </m:ctrlPr>
                  </m:dPr>
                  <m:e>
                    <m:r>
                      <w:rPr>
                        <w:rFonts w:ascii="Cambria Math" w:hAnsi="Cambria Math"/>
                        <w:sz w:val="22"/>
                        <w:szCs w:val="22"/>
                      </w:rPr>
                      <m:t>ε</m:t>
                    </m:r>
                  </m:e>
                </m:d>
              </m:oMath>
            </m:oMathPara>
          </w:p>
        </w:tc>
        <w:tc>
          <w:tcPr>
            <w:tcW w:w="593" w:type="dxa"/>
            <w:vAlign w:val="center"/>
          </w:tcPr>
          <w:p w14:paraId="09DE6446" w14:textId="390DEFC0" w:rsidR="00E91C11" w:rsidRPr="00E91C11" w:rsidRDefault="00E91C11" w:rsidP="00C0649F">
            <w:pPr>
              <w:pStyle w:val="Caption"/>
              <w:rPr>
                <w:rFonts w:ascii="Times New Roman" w:hAnsi="Times New Roman"/>
                <w:i w:val="0"/>
                <w:iCs w:val="0"/>
                <w:color w:val="auto"/>
                <w:sz w:val="22"/>
                <w:szCs w:val="22"/>
              </w:rPr>
            </w:pPr>
            <w:r w:rsidRPr="00E91C11">
              <w:rPr>
                <w:rFonts w:ascii="Times New Roman" w:hAnsi="Times New Roman"/>
                <w:i w:val="0"/>
                <w:iCs w:val="0"/>
                <w:color w:val="auto"/>
                <w:sz w:val="22"/>
                <w:szCs w:val="22"/>
              </w:rPr>
              <w:t>(</w:t>
            </w:r>
            <w:r w:rsidRPr="00E91C11">
              <w:rPr>
                <w:rFonts w:ascii="Times New Roman" w:hAnsi="Times New Roman"/>
                <w:i w:val="0"/>
                <w:iCs w:val="0"/>
                <w:color w:val="auto"/>
                <w:sz w:val="22"/>
                <w:szCs w:val="22"/>
              </w:rPr>
              <w:fldChar w:fldCharType="begin"/>
            </w:r>
            <w:r w:rsidRPr="00E91C11">
              <w:rPr>
                <w:rFonts w:ascii="Times New Roman" w:hAnsi="Times New Roman"/>
                <w:i w:val="0"/>
                <w:iCs w:val="0"/>
                <w:color w:val="auto"/>
                <w:sz w:val="22"/>
                <w:szCs w:val="22"/>
              </w:rPr>
              <w:instrText xml:space="preserve"> SEQ ( \* ARABIC </w:instrText>
            </w:r>
            <w:r w:rsidRPr="00E91C11">
              <w:rPr>
                <w:rFonts w:ascii="Times New Roman" w:hAnsi="Times New Roman"/>
                <w:i w:val="0"/>
                <w:iCs w:val="0"/>
                <w:color w:val="auto"/>
                <w:sz w:val="22"/>
                <w:szCs w:val="22"/>
              </w:rPr>
              <w:fldChar w:fldCharType="separate"/>
            </w:r>
            <w:r w:rsidR="003A383F">
              <w:rPr>
                <w:rFonts w:ascii="Times New Roman" w:hAnsi="Times New Roman"/>
                <w:i w:val="0"/>
                <w:iCs w:val="0"/>
                <w:noProof/>
                <w:color w:val="auto"/>
                <w:sz w:val="22"/>
                <w:szCs w:val="22"/>
              </w:rPr>
              <w:t>2</w:t>
            </w:r>
            <w:r w:rsidRPr="00E91C11">
              <w:rPr>
                <w:rFonts w:ascii="Times New Roman" w:hAnsi="Times New Roman"/>
                <w:i w:val="0"/>
                <w:iCs w:val="0"/>
                <w:color w:val="auto"/>
                <w:sz w:val="22"/>
                <w:szCs w:val="22"/>
              </w:rPr>
              <w:fldChar w:fldCharType="end"/>
            </w:r>
            <w:r w:rsidRPr="00E91C11">
              <w:rPr>
                <w:rFonts w:ascii="Times New Roman" w:hAnsi="Times New Roman"/>
                <w:i w:val="0"/>
                <w:iCs w:val="0"/>
                <w:color w:val="auto"/>
                <w:sz w:val="22"/>
                <w:szCs w:val="22"/>
              </w:rPr>
              <w:t>)</w:t>
            </w:r>
          </w:p>
          <w:p w14:paraId="33B976AC" w14:textId="77777777" w:rsidR="00E91C11" w:rsidRPr="00E91C11" w:rsidRDefault="00E91C11" w:rsidP="00C0649F">
            <w:pPr>
              <w:pStyle w:val="BodytextIndented"/>
              <w:keepNext/>
              <w:tabs>
                <w:tab w:val="left" w:pos="8190"/>
                <w:tab w:val="left" w:pos="8460"/>
              </w:tabs>
              <w:ind w:firstLine="0"/>
              <w:jc w:val="center"/>
              <w:rPr>
                <w:sz w:val="22"/>
                <w:szCs w:val="22"/>
              </w:rPr>
            </w:pPr>
          </w:p>
        </w:tc>
      </w:tr>
    </w:tbl>
    <w:p w14:paraId="15FA3D23" w14:textId="1885042B" w:rsidR="00E91C11" w:rsidRDefault="00E91C11" w:rsidP="000454BC">
      <w:pPr>
        <w:pStyle w:val="BodyTextAfterTableorEquationJoRMTT"/>
      </w:pPr>
      <w:r w:rsidRPr="00E91C11">
        <w:t>The strain model is expressed by the displacement function of the node element, the nodal displacement may also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9"/>
        <w:gridCol w:w="596"/>
      </w:tblGrid>
      <w:tr w:rsidR="00E91C11" w:rsidRPr="00E91C11" w14:paraId="288B11EA" w14:textId="77777777" w:rsidTr="00E91C11">
        <w:tc>
          <w:tcPr>
            <w:tcW w:w="7909" w:type="dxa"/>
          </w:tcPr>
          <w:p w14:paraId="3BFC71CA" w14:textId="77777777" w:rsidR="00E91C11" w:rsidRPr="00E91C11" w:rsidRDefault="000C3561" w:rsidP="00C0649F">
            <w:pPr>
              <w:pStyle w:val="BodytextIndented"/>
              <w:tabs>
                <w:tab w:val="left" w:pos="8190"/>
                <w:tab w:val="left" w:pos="8460"/>
              </w:tabs>
              <w:ind w:firstLine="0"/>
              <w:rPr>
                <w:sz w:val="22"/>
                <w:szCs w:val="22"/>
              </w:rPr>
            </w:pPr>
            <m:oMathPara>
              <m:oMath>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F</m:t>
                        </m:r>
                      </m:e>
                    </m:d>
                  </m:e>
                  <m:sup>
                    <m:r>
                      <w:rPr>
                        <w:rFonts w:ascii="Cambria Math" w:hAnsi="Cambria Math"/>
                        <w:sz w:val="22"/>
                        <w:szCs w:val="22"/>
                      </w:rPr>
                      <m:t>e</m:t>
                    </m:r>
                  </m:sup>
                </m:sSup>
                <m:r>
                  <w:rPr>
                    <w:rFonts w:ascii="Cambria Math" w:hAnsi="Cambria Math"/>
                    <w:sz w:val="22"/>
                    <w:szCs w:val="22"/>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K</m:t>
                        </m:r>
                      </m:e>
                    </m:d>
                  </m:e>
                  <m:sup>
                    <m:r>
                      <w:rPr>
                        <w:rFonts w:ascii="Cambria Math" w:hAnsi="Cambria Math"/>
                        <w:sz w:val="22"/>
                        <w:szCs w:val="22"/>
                      </w:rPr>
                      <m:t>e</m:t>
                    </m:r>
                  </m:sup>
                </m:sSup>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δ</m:t>
                        </m:r>
                      </m:e>
                    </m:d>
                  </m:e>
                  <m:sup>
                    <m:r>
                      <w:rPr>
                        <w:rFonts w:ascii="Cambria Math" w:hAnsi="Cambria Math"/>
                        <w:sz w:val="22"/>
                        <w:szCs w:val="22"/>
                      </w:rPr>
                      <m:t>e</m:t>
                    </m:r>
                  </m:sup>
                </m:sSup>
              </m:oMath>
            </m:oMathPara>
          </w:p>
        </w:tc>
        <w:tc>
          <w:tcPr>
            <w:tcW w:w="596" w:type="dxa"/>
            <w:vAlign w:val="center"/>
          </w:tcPr>
          <w:p w14:paraId="5EA62FF7" w14:textId="2F6422C3" w:rsidR="00E91C11" w:rsidRPr="00E91C11" w:rsidRDefault="00E91C11" w:rsidP="00C0649F">
            <w:pPr>
              <w:pStyle w:val="Caption"/>
              <w:rPr>
                <w:rFonts w:ascii="Times New Roman" w:hAnsi="Times New Roman"/>
                <w:i w:val="0"/>
                <w:iCs w:val="0"/>
                <w:color w:val="auto"/>
                <w:sz w:val="22"/>
                <w:szCs w:val="22"/>
              </w:rPr>
            </w:pPr>
            <w:r w:rsidRPr="00E91C11">
              <w:rPr>
                <w:rFonts w:ascii="Times New Roman" w:hAnsi="Times New Roman"/>
                <w:i w:val="0"/>
                <w:iCs w:val="0"/>
                <w:color w:val="auto"/>
                <w:sz w:val="22"/>
                <w:szCs w:val="22"/>
              </w:rPr>
              <w:t>(</w:t>
            </w:r>
            <w:r w:rsidRPr="00E91C11">
              <w:rPr>
                <w:rFonts w:ascii="Times New Roman" w:hAnsi="Times New Roman"/>
                <w:i w:val="0"/>
                <w:iCs w:val="0"/>
                <w:color w:val="auto"/>
                <w:sz w:val="22"/>
                <w:szCs w:val="22"/>
              </w:rPr>
              <w:fldChar w:fldCharType="begin"/>
            </w:r>
            <w:r w:rsidRPr="00E91C11">
              <w:rPr>
                <w:rFonts w:ascii="Times New Roman" w:hAnsi="Times New Roman"/>
                <w:i w:val="0"/>
                <w:iCs w:val="0"/>
                <w:color w:val="auto"/>
                <w:sz w:val="22"/>
                <w:szCs w:val="22"/>
              </w:rPr>
              <w:instrText xml:space="preserve"> SEQ ( \* ARABIC </w:instrText>
            </w:r>
            <w:r w:rsidRPr="00E91C11">
              <w:rPr>
                <w:rFonts w:ascii="Times New Roman" w:hAnsi="Times New Roman"/>
                <w:i w:val="0"/>
                <w:iCs w:val="0"/>
                <w:color w:val="auto"/>
                <w:sz w:val="22"/>
                <w:szCs w:val="22"/>
              </w:rPr>
              <w:fldChar w:fldCharType="separate"/>
            </w:r>
            <w:r w:rsidR="003A383F">
              <w:rPr>
                <w:rFonts w:ascii="Times New Roman" w:hAnsi="Times New Roman"/>
                <w:i w:val="0"/>
                <w:iCs w:val="0"/>
                <w:noProof/>
                <w:color w:val="auto"/>
                <w:sz w:val="22"/>
                <w:szCs w:val="22"/>
              </w:rPr>
              <w:t>3</w:t>
            </w:r>
            <w:r w:rsidRPr="00E91C11">
              <w:rPr>
                <w:rFonts w:ascii="Times New Roman" w:hAnsi="Times New Roman"/>
                <w:i w:val="0"/>
                <w:iCs w:val="0"/>
                <w:color w:val="auto"/>
                <w:sz w:val="22"/>
                <w:szCs w:val="22"/>
              </w:rPr>
              <w:fldChar w:fldCharType="end"/>
            </w:r>
            <w:r w:rsidRPr="00E91C11">
              <w:rPr>
                <w:rFonts w:ascii="Times New Roman" w:hAnsi="Times New Roman"/>
                <w:i w:val="0"/>
                <w:iCs w:val="0"/>
                <w:color w:val="auto"/>
                <w:sz w:val="22"/>
                <w:szCs w:val="22"/>
              </w:rPr>
              <w:t>)</w:t>
            </w:r>
          </w:p>
        </w:tc>
      </w:tr>
    </w:tbl>
    <w:p w14:paraId="5FC71C45" w14:textId="46D217E6" w:rsidR="00E91C11" w:rsidRDefault="00E91C11" w:rsidP="000454BC">
      <w:pPr>
        <w:pStyle w:val="BodyTextAfterTableorEquationJoRMTT"/>
      </w:pPr>
      <w:r w:rsidRPr="00E91C11">
        <w:t xml:space="preserve">The displacement function of the nodal element refers to the multiplication of the stiffness matrix in </w:t>
      </w:r>
      <m:oMath>
        <m:d>
          <m:dPr>
            <m:begChr m:val="["/>
            <m:endChr m:val="]"/>
            <m:ctrlPr>
              <w:rPr>
                <w:rFonts w:ascii="Cambria Math" w:hAnsi="Cambria Math"/>
                <w:i/>
              </w:rPr>
            </m:ctrlPr>
          </m:dPr>
          <m:e>
            <m:r>
              <w:rPr>
                <w:rFonts w:ascii="Cambria Math" w:hAnsi="Cambria Math"/>
              </w:rPr>
              <m:t>K</m:t>
            </m:r>
          </m:e>
        </m:d>
      </m:oMath>
      <w:r w:rsidRPr="00E91C11">
        <w:t xml:space="preserve"> and the inverse of the previous formula for nodal displacement [2]. The </w:t>
      </w:r>
      <m:oMath>
        <m:r>
          <w:rPr>
            <w:rFonts w:ascii="Cambria Math" w:hAnsi="Cambria Math"/>
          </w:rPr>
          <m:t>δ</m:t>
        </m:r>
      </m:oMath>
      <w:r w:rsidRPr="00E91C11">
        <w:t xml:space="preserve"> value may also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9"/>
        <w:gridCol w:w="596"/>
      </w:tblGrid>
      <w:tr w:rsidR="00E91C11" w:rsidRPr="00E91C11" w14:paraId="71BB4ABA" w14:textId="77777777" w:rsidTr="0071034F">
        <w:tc>
          <w:tcPr>
            <w:tcW w:w="7909" w:type="dxa"/>
          </w:tcPr>
          <w:p w14:paraId="79F0CA7F" w14:textId="77777777" w:rsidR="00E91C11" w:rsidRPr="00E91C11" w:rsidRDefault="00E91C11" w:rsidP="00C0649F">
            <w:pPr>
              <w:pStyle w:val="BodytextIndented"/>
              <w:tabs>
                <w:tab w:val="left" w:pos="8190"/>
                <w:tab w:val="left" w:pos="8460"/>
              </w:tabs>
              <w:ind w:firstLine="0"/>
              <w:rPr>
                <w:sz w:val="22"/>
                <w:szCs w:val="22"/>
              </w:rPr>
            </w:pPr>
            <m:oMathPara>
              <m:oMath>
                <m:r>
                  <w:rPr>
                    <w:rFonts w:ascii="Cambria Math" w:hAnsi="Cambria Math"/>
                    <w:sz w:val="22"/>
                    <w:szCs w:val="22"/>
                  </w:rPr>
                  <m:t>δ=</m:t>
                </m:r>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K</m:t>
                        </m:r>
                      </m:e>
                    </m:d>
                  </m:e>
                  <m:sup>
                    <m:r>
                      <w:rPr>
                        <w:rFonts w:ascii="Cambria Math" w:hAnsi="Cambria Math"/>
                        <w:sz w:val="22"/>
                        <w:szCs w:val="22"/>
                      </w:rPr>
                      <m:t>-1</m:t>
                    </m:r>
                  </m:sup>
                </m:sSup>
                <m:r>
                  <w:rPr>
                    <w:rFonts w:ascii="Cambria Math" w:hAnsi="Cambria Math"/>
                    <w:sz w:val="22"/>
                    <w:szCs w:val="22"/>
                  </w:rPr>
                  <m:t>{F}</m:t>
                </m:r>
              </m:oMath>
            </m:oMathPara>
          </w:p>
        </w:tc>
        <w:tc>
          <w:tcPr>
            <w:tcW w:w="596" w:type="dxa"/>
            <w:vAlign w:val="center"/>
          </w:tcPr>
          <w:p w14:paraId="25957521" w14:textId="315B3E06" w:rsidR="00E91C11" w:rsidRPr="00E91C11" w:rsidRDefault="00E91C11" w:rsidP="00C0649F">
            <w:pPr>
              <w:pStyle w:val="Caption"/>
              <w:rPr>
                <w:rFonts w:ascii="Times New Roman" w:hAnsi="Times New Roman"/>
                <w:i w:val="0"/>
                <w:iCs w:val="0"/>
                <w:color w:val="auto"/>
                <w:sz w:val="22"/>
                <w:szCs w:val="22"/>
              </w:rPr>
            </w:pPr>
            <w:r w:rsidRPr="00E91C11">
              <w:rPr>
                <w:rFonts w:ascii="Times New Roman" w:hAnsi="Times New Roman"/>
                <w:i w:val="0"/>
                <w:iCs w:val="0"/>
                <w:color w:val="auto"/>
                <w:sz w:val="22"/>
                <w:szCs w:val="22"/>
              </w:rPr>
              <w:t>(</w:t>
            </w:r>
            <w:r w:rsidRPr="00E91C11">
              <w:rPr>
                <w:rFonts w:ascii="Times New Roman" w:hAnsi="Times New Roman"/>
                <w:i w:val="0"/>
                <w:iCs w:val="0"/>
                <w:color w:val="auto"/>
                <w:sz w:val="22"/>
                <w:szCs w:val="22"/>
              </w:rPr>
              <w:fldChar w:fldCharType="begin"/>
            </w:r>
            <w:r w:rsidRPr="00E91C11">
              <w:rPr>
                <w:rFonts w:ascii="Times New Roman" w:hAnsi="Times New Roman"/>
                <w:i w:val="0"/>
                <w:iCs w:val="0"/>
                <w:color w:val="auto"/>
                <w:sz w:val="22"/>
                <w:szCs w:val="22"/>
              </w:rPr>
              <w:instrText xml:space="preserve"> SEQ ( \* ARABIC </w:instrText>
            </w:r>
            <w:r w:rsidRPr="00E91C11">
              <w:rPr>
                <w:rFonts w:ascii="Times New Roman" w:hAnsi="Times New Roman"/>
                <w:i w:val="0"/>
                <w:iCs w:val="0"/>
                <w:color w:val="auto"/>
                <w:sz w:val="22"/>
                <w:szCs w:val="22"/>
              </w:rPr>
              <w:fldChar w:fldCharType="separate"/>
            </w:r>
            <w:r w:rsidR="003A383F">
              <w:rPr>
                <w:rFonts w:ascii="Times New Roman" w:hAnsi="Times New Roman"/>
                <w:i w:val="0"/>
                <w:iCs w:val="0"/>
                <w:noProof/>
                <w:color w:val="auto"/>
                <w:sz w:val="22"/>
                <w:szCs w:val="22"/>
              </w:rPr>
              <w:t>4</w:t>
            </w:r>
            <w:r w:rsidRPr="00E91C11">
              <w:rPr>
                <w:rFonts w:ascii="Times New Roman" w:hAnsi="Times New Roman"/>
                <w:i w:val="0"/>
                <w:iCs w:val="0"/>
                <w:color w:val="auto"/>
                <w:sz w:val="22"/>
                <w:szCs w:val="22"/>
              </w:rPr>
              <w:fldChar w:fldCharType="end"/>
            </w:r>
            <w:r w:rsidRPr="00E91C11">
              <w:rPr>
                <w:rFonts w:ascii="Times New Roman" w:hAnsi="Times New Roman"/>
                <w:i w:val="0"/>
                <w:iCs w:val="0"/>
                <w:color w:val="auto"/>
                <w:sz w:val="22"/>
                <w:szCs w:val="22"/>
              </w:rPr>
              <w:t>)</w:t>
            </w:r>
          </w:p>
        </w:tc>
      </w:tr>
    </w:tbl>
    <w:p w14:paraId="4DED483C" w14:textId="77777777" w:rsidR="0071034F" w:rsidRDefault="0071034F" w:rsidP="0071034F">
      <w:pPr>
        <w:pStyle w:val="BodyTextJoRMTT"/>
      </w:pPr>
      <w:r>
        <w:t>The finite element method possesses the superiorities as</w:t>
      </w:r>
    </w:p>
    <w:p w14:paraId="22F901BC" w14:textId="77777777" w:rsidR="0071034F" w:rsidRDefault="0071034F" w:rsidP="0071034F">
      <w:pPr>
        <w:pStyle w:val="BodyTextJoRMTT"/>
        <w:ind w:left="284" w:hanging="284"/>
        <w:contextualSpacing/>
      </w:pPr>
      <w:r>
        <w:t>1.</w:t>
      </w:r>
      <w:r>
        <w:tab/>
        <w:t>The original problem is impossible to solve by manual solution, so it needs a computers solution to provide the solution.</w:t>
      </w:r>
    </w:p>
    <w:p w14:paraId="45C45E44" w14:textId="77777777" w:rsidR="0071034F" w:rsidRDefault="0071034F" w:rsidP="0071034F">
      <w:pPr>
        <w:pStyle w:val="BodyTextJoRMTT"/>
        <w:ind w:left="284" w:hanging="284"/>
        <w:contextualSpacing/>
      </w:pPr>
      <w:r>
        <w:t>2.</w:t>
      </w:r>
      <w:r>
        <w:tab/>
        <w:t>The finite element method generally be used to solve the optimal solution in engineering problems and complex structural.</w:t>
      </w:r>
    </w:p>
    <w:p w14:paraId="19612FCC" w14:textId="77777777" w:rsidR="0071034F" w:rsidRDefault="0071034F" w:rsidP="0071034F">
      <w:pPr>
        <w:pStyle w:val="BodyTextJoRMTT"/>
        <w:ind w:left="284" w:hanging="284"/>
        <w:contextualSpacing/>
      </w:pPr>
      <w:r>
        <w:t>3.</w:t>
      </w:r>
      <w:r>
        <w:tab/>
        <w:t>Different materials may be used for different elements.</w:t>
      </w:r>
    </w:p>
    <w:p w14:paraId="7DAE2011" w14:textId="40735776" w:rsidR="00E91C11" w:rsidRDefault="0071034F" w:rsidP="0071034F">
      <w:pPr>
        <w:pStyle w:val="BodyTextJoRMTT"/>
        <w:ind w:left="284" w:hanging="284"/>
        <w:contextualSpacing/>
      </w:pPr>
      <w:r>
        <w:t>4.</w:t>
      </w:r>
      <w:r>
        <w:tab/>
        <w:t>The nonlinear may be calculated, including material nonlinearity and geometrical nonlinearity problems.</w:t>
      </w:r>
    </w:p>
    <w:p w14:paraId="5EC6016F" w14:textId="03390DCE" w:rsidR="00E91C11" w:rsidRDefault="0071034F" w:rsidP="0071034F">
      <w:pPr>
        <w:pStyle w:val="SectionJoRMTT"/>
      </w:pPr>
      <w:r w:rsidRPr="0071034F">
        <w:t>Newton Method</w:t>
      </w:r>
    </w:p>
    <w:p w14:paraId="76B3CB0A" w14:textId="207C1394" w:rsidR="0071034F" w:rsidRPr="0071034F" w:rsidRDefault="0071034F" w:rsidP="003B6EAA">
      <w:pPr>
        <w:pStyle w:val="BodyTextJoRMTT"/>
        <w:spacing w:after="120"/>
      </w:pPr>
      <w:r w:rsidRPr="0071034F">
        <w:t xml:space="preserve">Firstly, consider the nonlinear equation of the single variable </w:t>
      </w:r>
      <m:oMath>
        <m:r>
          <w:rPr>
            <w:rFonts w:ascii="Cambria Math" w:hAnsi="Cambria Math"/>
          </w:rPr>
          <m:t>x</m:t>
        </m:r>
      </m:oMath>
      <w:r w:rsidRPr="0071034F">
        <w:t>:</w:t>
      </w:r>
    </w:p>
    <w:p w14:paraId="44C90398" w14:textId="20A2FFAE" w:rsidR="0071034F" w:rsidRPr="0071034F" w:rsidRDefault="0071034F" w:rsidP="009F614E">
      <w:pPr>
        <w:pStyle w:val="BodyTextJoRMTT"/>
        <w:spacing w:after="0" w:line="240" w:lineRule="auto"/>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=0</m:t>
          </m:r>
        </m:oMath>
      </m:oMathPara>
    </w:p>
    <w:p w14:paraId="6C32421C" w14:textId="5C201107" w:rsidR="0071034F" w:rsidRPr="0071034F" w:rsidRDefault="0071034F" w:rsidP="009F614E">
      <w:pPr>
        <w:pStyle w:val="BodyTextAfterTableorEquationJoRMTT"/>
      </w:pPr>
      <w:r w:rsidRPr="0071034F">
        <w:t xml:space="preserve">Remind the linear terms, it makes the Taylor expansion at </w:t>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oMath>
      <w:r w:rsidRPr="0071034F">
        <w:t xml:space="preserve"> and gets the linear approximate equation of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=0</m:t>
        </m:r>
      </m:oMath>
      <w:r w:rsidRPr="0071034F">
        <w:t xml:space="preserve"> near to </w:t>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oMath>
      <w:r w:rsidRPr="0071034F">
        <w:t xml:space="preserve"> to obtain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3"/>
        <w:gridCol w:w="592"/>
      </w:tblGrid>
      <w:tr w:rsidR="0071034F" w:rsidRPr="0071034F" w14:paraId="346C4690" w14:textId="77777777" w:rsidTr="0071034F">
        <w:tc>
          <w:tcPr>
            <w:tcW w:w="7913" w:type="dxa"/>
          </w:tcPr>
          <w:p w14:paraId="2A60B71E" w14:textId="77777777" w:rsidR="0071034F" w:rsidRPr="0071034F" w:rsidRDefault="0071034F" w:rsidP="009F614E">
            <w:pPr>
              <w:pStyle w:val="BodyTextJoRMTT"/>
              <w:spacing w:after="0" w:line="240" w:lineRule="auto"/>
            </w:pPr>
            <m:oMathPara>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f</m:t>
                    </m:r>
                  </m:e>
                  <m:sup>
                    <m:r>
                      <w:rPr>
                        <w:rFonts w:ascii="Cambria Math" w:hAnsi="Cambria Math"/>
                      </w:rPr>
                      <m:t>n</m:t>
                    </m:r>
                  </m:sup>
                </m:sSup>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m:t>
                    </m:r>
                  </m:sub>
                </m:sSub>
                <m:r>
                  <m:rPr>
                    <m:sty m:val="p"/>
                  </m:rPr>
                  <w:rPr>
                    <w:rFonts w:ascii="Cambria Math" w:hAnsi="Cambria Math"/>
                  </w:rPr>
                  <m:t>)</m:t>
                </m:r>
              </m:oMath>
            </m:oMathPara>
          </w:p>
        </w:tc>
        <w:tc>
          <w:tcPr>
            <w:tcW w:w="592" w:type="dxa"/>
            <w:vAlign w:val="center"/>
          </w:tcPr>
          <w:p w14:paraId="5B5DB16B" w14:textId="1DE58E9A" w:rsidR="0071034F" w:rsidRPr="0071034F" w:rsidRDefault="0071034F" w:rsidP="009F614E">
            <w:pPr>
              <w:pStyle w:val="BodyTextJoRMTT"/>
              <w:spacing w:after="0" w:line="240" w:lineRule="auto"/>
            </w:pPr>
            <w:r w:rsidRPr="0071034F">
              <w:t>(</w:t>
            </w:r>
            <w:r w:rsidRPr="0071034F">
              <w:fldChar w:fldCharType="begin"/>
            </w:r>
            <w:r w:rsidRPr="0071034F">
              <w:instrText xml:space="preserve"> SEQ ( \* ARABIC </w:instrText>
            </w:r>
            <w:r w:rsidRPr="0071034F">
              <w:fldChar w:fldCharType="separate"/>
            </w:r>
            <w:r w:rsidR="003A383F">
              <w:rPr>
                <w:noProof/>
              </w:rPr>
              <w:t>5</w:t>
            </w:r>
            <w:r w:rsidRPr="0071034F">
              <w:fldChar w:fldCharType="end"/>
            </w:r>
            <w:r w:rsidRPr="0071034F">
              <w:t>)</w:t>
            </w:r>
          </w:p>
        </w:tc>
      </w:tr>
    </w:tbl>
    <w:p w14:paraId="37BDC6C0" w14:textId="77777777" w:rsidR="0071034F" w:rsidRPr="0071034F" w:rsidRDefault="0071034F" w:rsidP="009F614E">
      <w:pPr>
        <w:pStyle w:val="BodyTextAfterTableorEquationJoRMTT"/>
      </w:pPr>
      <w:r w:rsidRPr="0071034F">
        <w:t xml:space="preserve">If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≠0</m:t>
        </m:r>
      </m:oMath>
      <w:r w:rsidRPr="0071034F">
        <w:t>, the solution for the above equation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0"/>
        <w:gridCol w:w="595"/>
      </w:tblGrid>
      <w:tr w:rsidR="0071034F" w:rsidRPr="0071034F" w14:paraId="3BA6E331" w14:textId="77777777" w:rsidTr="003B6EAA">
        <w:tc>
          <w:tcPr>
            <w:tcW w:w="7910" w:type="dxa"/>
          </w:tcPr>
          <w:p w14:paraId="067E7EAF" w14:textId="77777777" w:rsidR="0071034F" w:rsidRPr="0071034F" w:rsidRDefault="000C3561" w:rsidP="009F614E">
            <w:pPr>
              <w:pStyle w:val="BodyTextJoRMTT"/>
              <w:spacing w:after="0" w:line="240" w:lineRule="auto"/>
            </w:pPr>
            <m:oMathPara>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num>
                  <m:den>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den>
                </m:f>
              </m:oMath>
            </m:oMathPara>
          </w:p>
        </w:tc>
        <w:tc>
          <w:tcPr>
            <w:tcW w:w="595" w:type="dxa"/>
            <w:vAlign w:val="center"/>
          </w:tcPr>
          <w:p w14:paraId="3DCEA543" w14:textId="51163E31" w:rsidR="0071034F" w:rsidRPr="0071034F" w:rsidRDefault="0071034F" w:rsidP="009F614E">
            <w:pPr>
              <w:pStyle w:val="BodyTextJoRMTT"/>
              <w:spacing w:after="0" w:line="240" w:lineRule="auto"/>
            </w:pPr>
            <w:r w:rsidRPr="0071034F">
              <w:t>(</w:t>
            </w:r>
            <w:r w:rsidRPr="0071034F">
              <w:fldChar w:fldCharType="begin"/>
            </w:r>
            <w:r w:rsidRPr="0071034F">
              <w:instrText xml:space="preserve"> SEQ ( \* ARABIC </w:instrText>
            </w:r>
            <w:r w:rsidRPr="0071034F">
              <w:fldChar w:fldCharType="separate"/>
            </w:r>
            <w:r w:rsidR="003A383F">
              <w:rPr>
                <w:noProof/>
              </w:rPr>
              <w:t>6</w:t>
            </w:r>
            <w:r w:rsidRPr="0071034F">
              <w:fldChar w:fldCharType="end"/>
            </w:r>
            <w:r w:rsidRPr="0071034F">
              <w:t>)</w:t>
            </w:r>
          </w:p>
        </w:tc>
      </w:tr>
    </w:tbl>
    <w:p w14:paraId="553A2909" w14:textId="5E78FC3F" w:rsidR="0071034F" w:rsidRDefault="003B6EAA" w:rsidP="003B6EAA">
      <w:pPr>
        <w:pStyle w:val="SectionJoRMTT"/>
      </w:pPr>
      <w:r w:rsidRPr="003B6EAA">
        <w:t>Strain-Stress Modelling</w:t>
      </w:r>
    </w:p>
    <w:p w14:paraId="4A3E8DF1" w14:textId="7CA9A99F" w:rsidR="003B6EAA" w:rsidRPr="0038552B" w:rsidRDefault="003B6EAA" w:rsidP="003B6EAA">
      <w:pPr>
        <w:pStyle w:val="BodyTextJoRMTT"/>
        <w:spacing w:after="120"/>
      </w:pPr>
      <w:r>
        <w:t xml:space="preserve">The optimal Bridge model is providing the stiffness value by the material. The principle of Bridge Model Analysis is to simulate the bridge model </w:t>
      </w:r>
      <w:r>
        <w:rPr>
          <w:rStyle w:val="FootnoteReference"/>
          <w:lang w:val="en-GB"/>
        </w:rPr>
        <w:fldChar w:fldCharType="begin" w:fldLock="1"/>
      </w:r>
      <w:r w:rsidR="004502CD">
        <w:rPr>
          <w:sz w:val="20"/>
        </w:rPr>
        <w:instrText>ADDIN CSL_CITATION {"citationItems":[{"id":"ITEM-1","itemData":{"DOI":"10.1016/j.procs.2021.02.047","ISSN":"18770509","abstract":"Aiming at the anti-pendulum problem of bridge crane system, a two-dimensional model of bridge crane system under the action of damping force is established in this paper. Considering the influence of air resistance and friction between trolly and track in complex working environment, a novel air resistance model and friction model are introduced to establish a more accurate two-dimensional bridge crane model with variable rope length under the action of damping force.Based on the fuzzy adaptive PID controller, appropriate fuzzy rules are designed to realize the anti-pendulum positioning control of bridge crane.The simulation results show that compared with the multi-sliding mode controller, the controller designed in this paper has better control effect and strong robustness.","author":[{"dropping-particle":"","family":"Wang","given":"Tianlei","non-dropping-particle":"","parse-names":false,"suffix":""},{"dropping-particle":"","family":"Qiu","given":"Jiongzhi","non-dropping-particle":"","parse-names":false,"suffix":""},{"dropping-particle":"","family":"Luo","given":"Wenhui","non-dropping-particle":"","parse-names":false,"suffix":""},{"dropping-particle":"","family":"Zhang","given":"Jingling","non-dropping-particle":"","parse-names":false,"suffix":""}],"container-title":"Procedia Computer Science","id":"ITEM-1","issued":{"date-parts":[["2021"]]},"page":"175-181","publisher":"Elsevier B.V.","title":"Based on the two-dimensional air resistance bridge crane anti-swing control research","type":"article-journal","volume":"183"},"uris":["http://www.mendeley.com/documents/?uuid=7a3dc73e-3a4e-40d9-b5b1-a32ca2adbdb9"]}],"mendeley":{"formattedCitation":"[2]","plainTextFormattedCitation":"[2]","previouslyFormattedCitation":"[3]"},"properties":{"noteIndex":0},"schema":"https://github.com/citation-style-language/schema/raw/master/csl-citation.json"}</w:instrText>
      </w:r>
      <w:r>
        <w:rPr>
          <w:rStyle w:val="FootnoteReference"/>
          <w:lang w:val="en-GB"/>
        </w:rPr>
        <w:fldChar w:fldCharType="separate"/>
      </w:r>
      <w:r w:rsidR="004502CD" w:rsidRPr="004502CD">
        <w:rPr>
          <w:noProof/>
          <w:sz w:val="20"/>
        </w:rPr>
        <w:t>[2]</w:t>
      </w:r>
      <w:r>
        <w:rPr>
          <w:rStyle w:val="FootnoteReference"/>
          <w:lang w:val="en-GB"/>
        </w:rPr>
        <w:fldChar w:fldCharType="end"/>
      </w:r>
      <w:r>
        <w:t>. The virtual strain energy of the whole body 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3"/>
        <w:gridCol w:w="592"/>
      </w:tblGrid>
      <w:tr w:rsidR="003B6EAA" w14:paraId="6645B6B5" w14:textId="77777777" w:rsidTr="009F614E">
        <w:trPr>
          <w:jc w:val="center"/>
        </w:trPr>
        <w:tc>
          <w:tcPr>
            <w:tcW w:w="8455" w:type="dxa"/>
          </w:tcPr>
          <w:p w14:paraId="5CD821C7" w14:textId="77777777" w:rsidR="003B6EAA" w:rsidRDefault="003B6EAA" w:rsidP="009F614E">
            <w:pPr>
              <w:pStyle w:val="BodyTextJoRMTT"/>
              <w:spacing w:after="0" w:line="240" w:lineRule="auto"/>
            </w:pPr>
            <m:oMathPara>
              <m:oMath>
                <m:r>
                  <w:rPr>
                    <w:rFonts w:ascii="Cambria Math" w:hAnsi="Cambria Math"/>
                  </w:rPr>
                  <m:t>δU=</m:t>
                </m:r>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ε</m:t>
                                </m:r>
                              </m:e>
                              <m:sup>
                                <m:r>
                                  <w:rPr>
                                    <w:rFonts w:ascii="Cambria Math" w:hAnsi="Cambria Math"/>
                                  </w:rPr>
                                  <m:t>*</m:t>
                                </m:r>
                              </m:sup>
                            </m:sSup>
                          </m:e>
                        </m:d>
                      </m:e>
                      <m:sup>
                        <m:r>
                          <w:rPr>
                            <w:rFonts w:ascii="Cambria Math" w:hAnsi="Cambria Math"/>
                          </w:rPr>
                          <m:t>T</m:t>
                        </m:r>
                      </m:sup>
                    </m:sSup>
                    <m:d>
                      <m:dPr>
                        <m:begChr m:val="{"/>
                        <m:endChr m:val="}"/>
                        <m:ctrlPr>
                          <w:rPr>
                            <w:rFonts w:ascii="Cambria Math" w:hAnsi="Cambria Math"/>
                            <w:i/>
                          </w:rPr>
                        </m:ctrlPr>
                      </m:dPr>
                      <m:e>
                        <m:r>
                          <w:rPr>
                            <w:rFonts w:ascii="Cambria Math" w:hAnsi="Cambria Math"/>
                          </w:rPr>
                          <m:t>σ</m:t>
                        </m:r>
                      </m:e>
                    </m:d>
                    <m:r>
                      <w:rPr>
                        <w:rFonts w:ascii="Cambria Math" w:hAnsi="Cambria Math"/>
                      </w:rPr>
                      <m:t xml:space="preserve"> dx dy dz</m:t>
                    </m:r>
                  </m:e>
                </m:nary>
              </m:oMath>
            </m:oMathPara>
          </w:p>
        </w:tc>
        <w:tc>
          <w:tcPr>
            <w:tcW w:w="606" w:type="dxa"/>
            <w:vAlign w:val="center"/>
          </w:tcPr>
          <w:p w14:paraId="6A94B737" w14:textId="6B98F51F" w:rsidR="003B6EAA" w:rsidRPr="00F71C25" w:rsidRDefault="003B6EAA" w:rsidP="009F614E">
            <w:pPr>
              <w:pStyle w:val="BodyTextJoRMTT"/>
              <w:spacing w:after="0" w:line="240" w:lineRule="auto"/>
              <w:rPr>
                <w:i/>
                <w:iCs/>
              </w:rPr>
            </w:pPr>
            <w:r w:rsidRPr="009C453B">
              <w:t>(</w:t>
            </w:r>
            <w:r w:rsidRPr="009C453B">
              <w:rPr>
                <w:i/>
                <w:iCs/>
              </w:rPr>
              <w:fldChar w:fldCharType="begin"/>
            </w:r>
            <w:r w:rsidRPr="009C453B">
              <w:instrText xml:space="preserve"> SEQ ( \* ARABIC </w:instrText>
            </w:r>
            <w:r w:rsidRPr="009C453B">
              <w:rPr>
                <w:i/>
                <w:iCs/>
              </w:rPr>
              <w:fldChar w:fldCharType="separate"/>
            </w:r>
            <w:r w:rsidR="003A383F">
              <w:rPr>
                <w:noProof/>
              </w:rPr>
              <w:t>7</w:t>
            </w:r>
            <w:r w:rsidRPr="009C453B">
              <w:rPr>
                <w:i/>
                <w:iCs/>
              </w:rPr>
              <w:fldChar w:fldCharType="end"/>
            </w:r>
            <w:r>
              <w:t>)</w:t>
            </w:r>
          </w:p>
        </w:tc>
      </w:tr>
    </w:tbl>
    <w:p w14:paraId="1B7F3604" w14:textId="77777777" w:rsidR="003B6EAA" w:rsidRDefault="003B6EAA" w:rsidP="009F614E">
      <w:pPr>
        <w:pStyle w:val="BodyTextAfterTableorEquationJoRMTT"/>
        <w:rPr>
          <w:i/>
        </w:rPr>
      </w:pPr>
      <w:r>
        <w:t xml:space="preserve">The virtual displacement principles demonstrate that if the body is in equilibrium before virtual displacement occurs, the virtual work done by external for at the time of virtual displacement occurring is equal to the virtual strain energy of the body, </w:t>
      </w:r>
      <m:oMath>
        <m:r>
          <w:rPr>
            <w:rFonts w:ascii="Cambria Math" w:hAnsi="Cambria Math"/>
          </w:rPr>
          <m:t>δV=δU</m:t>
        </m:r>
      </m:oMath>
      <w:r>
        <w:t xml:space="preserve">, can be expressed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2"/>
        <w:gridCol w:w="593"/>
      </w:tblGrid>
      <w:tr w:rsidR="003B6EAA" w14:paraId="7766A3F7" w14:textId="77777777" w:rsidTr="009F614E">
        <w:trPr>
          <w:jc w:val="center"/>
        </w:trPr>
        <w:tc>
          <w:tcPr>
            <w:tcW w:w="8455" w:type="dxa"/>
          </w:tcPr>
          <w:p w14:paraId="7A47FF62" w14:textId="77777777" w:rsidR="003B6EAA" w:rsidRPr="0038552B" w:rsidRDefault="000C3561" w:rsidP="009F614E">
            <w:pPr>
              <w:pStyle w:val="BodyTextJoRMTT"/>
              <w:spacing w:after="0" w:line="240" w:lineRule="auto"/>
            </w:pPr>
            <m:oMathPara>
              <m:oMath>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m:t>
                            </m:r>
                          </m:sup>
                        </m:sSup>
                      </m:e>
                    </m:d>
                  </m:e>
                  <m:sup>
                    <m:r>
                      <w:rPr>
                        <w:rFonts w:ascii="Cambria Math" w:hAnsi="Cambria Math"/>
                      </w:rPr>
                      <m:t>T</m:t>
                    </m:r>
                  </m:sup>
                </m:sSup>
                <m:d>
                  <m:dPr>
                    <m:begChr m:val="{"/>
                    <m:endChr m:val="}"/>
                    <m:ctrlPr>
                      <w:rPr>
                        <w:rFonts w:ascii="Cambria Math" w:hAnsi="Cambria Math"/>
                        <w:i/>
                      </w:rPr>
                    </m:ctrlPr>
                  </m:dPr>
                  <m:e>
                    <m:r>
                      <w:rPr>
                        <w:rFonts w:ascii="Cambria Math" w:hAnsi="Cambria Math"/>
                      </w:rPr>
                      <m:t>F</m:t>
                    </m:r>
                  </m:e>
                </m:d>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ε</m:t>
                                </m:r>
                              </m:e>
                              <m:sup>
                                <m:r>
                                  <w:rPr>
                                    <w:rFonts w:ascii="Cambria Math" w:hAnsi="Cambria Math"/>
                                  </w:rPr>
                                  <m:t>*</m:t>
                                </m:r>
                              </m:sup>
                            </m:sSup>
                          </m:e>
                        </m:d>
                      </m:e>
                      <m:sup>
                        <m:r>
                          <w:rPr>
                            <w:rFonts w:ascii="Cambria Math" w:hAnsi="Cambria Math"/>
                          </w:rPr>
                          <m:t>T</m:t>
                        </m:r>
                      </m:sup>
                    </m:sSup>
                    <m:d>
                      <m:dPr>
                        <m:begChr m:val="{"/>
                        <m:endChr m:val="}"/>
                        <m:ctrlPr>
                          <w:rPr>
                            <w:rFonts w:ascii="Cambria Math" w:hAnsi="Cambria Math"/>
                            <w:i/>
                          </w:rPr>
                        </m:ctrlPr>
                      </m:dPr>
                      <m:e>
                        <m:r>
                          <w:rPr>
                            <w:rFonts w:ascii="Cambria Math" w:hAnsi="Cambria Math"/>
                          </w:rPr>
                          <m:t>σ</m:t>
                        </m:r>
                      </m:e>
                    </m:d>
                    <m:r>
                      <w:rPr>
                        <w:rFonts w:ascii="Cambria Math" w:hAnsi="Cambria Math"/>
                      </w:rPr>
                      <m:t xml:space="preserve"> dxdydz</m:t>
                    </m:r>
                  </m:e>
                </m:nary>
              </m:oMath>
            </m:oMathPara>
          </w:p>
        </w:tc>
        <w:tc>
          <w:tcPr>
            <w:tcW w:w="606" w:type="dxa"/>
            <w:vAlign w:val="center"/>
          </w:tcPr>
          <w:p w14:paraId="371D3AD4" w14:textId="7BD18637" w:rsidR="003B6EAA" w:rsidRPr="00F71C25" w:rsidRDefault="003B6EAA" w:rsidP="009F614E">
            <w:pPr>
              <w:pStyle w:val="BodyTextJoRMTT"/>
              <w:spacing w:after="0" w:line="240" w:lineRule="auto"/>
              <w:rPr>
                <w:i/>
                <w:iCs/>
              </w:rPr>
            </w:pPr>
            <w:r w:rsidRPr="009C453B">
              <w:t>(</w:t>
            </w:r>
            <w:r w:rsidRPr="009C453B">
              <w:rPr>
                <w:i/>
                <w:iCs/>
              </w:rPr>
              <w:fldChar w:fldCharType="begin"/>
            </w:r>
            <w:r w:rsidRPr="009C453B">
              <w:instrText xml:space="preserve"> SEQ ( \* ARABIC </w:instrText>
            </w:r>
            <w:r w:rsidRPr="009C453B">
              <w:rPr>
                <w:i/>
                <w:iCs/>
              </w:rPr>
              <w:fldChar w:fldCharType="separate"/>
            </w:r>
            <w:r w:rsidR="003A383F">
              <w:rPr>
                <w:noProof/>
              </w:rPr>
              <w:t>8</w:t>
            </w:r>
            <w:r w:rsidRPr="009C453B">
              <w:rPr>
                <w:i/>
                <w:iCs/>
              </w:rPr>
              <w:fldChar w:fldCharType="end"/>
            </w:r>
            <w:r>
              <w:t>)</w:t>
            </w:r>
          </w:p>
        </w:tc>
      </w:tr>
    </w:tbl>
    <w:p w14:paraId="37AD297A" w14:textId="77777777" w:rsidR="003B6EAA" w:rsidRDefault="003B6EAA" w:rsidP="009F614E">
      <w:pPr>
        <w:pStyle w:val="BodyTextAfterTableorEquationJoRMTT"/>
      </w:pPr>
      <w:r>
        <w:t>Because of the virtual strain Eq. (8), the strain energy caused by the stresses within the body 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8"/>
        <w:gridCol w:w="587"/>
      </w:tblGrid>
      <w:tr w:rsidR="003B6EAA" w14:paraId="6CD47BA2" w14:textId="77777777" w:rsidTr="009F614E">
        <w:trPr>
          <w:jc w:val="center"/>
        </w:trPr>
        <w:tc>
          <w:tcPr>
            <w:tcW w:w="8455" w:type="dxa"/>
          </w:tcPr>
          <w:p w14:paraId="6C65F53B" w14:textId="77777777" w:rsidR="003B6EAA" w:rsidRPr="003219F0" w:rsidRDefault="003B6EAA" w:rsidP="00C0649F">
            <w:pPr>
              <w:pStyle w:val="BodytextIndented"/>
              <w:tabs>
                <w:tab w:val="left" w:pos="8190"/>
                <w:tab w:val="left" w:pos="8460"/>
              </w:tabs>
              <w:ind w:left="2302" w:firstLine="0"/>
              <w:jc w:val="left"/>
            </w:pPr>
            <m:oMathPara>
              <m:oMathParaPr>
                <m:jc m:val="left"/>
              </m:oMathParaPr>
              <m:oMath>
                <m:r>
                  <w:rPr>
                    <w:rFonts w:ascii="Cambria Math" w:hAnsi="Cambria Math"/>
                  </w:rPr>
                  <m:t>δU=</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ε</m:t>
                            </m:r>
                          </m:e>
                          <m:sup>
                            <m:r>
                              <w:rPr>
                                <w:rFonts w:ascii="Cambria Math" w:hAnsi="Cambria Math"/>
                              </w:rPr>
                              <m:t>*</m:t>
                            </m:r>
                          </m:sup>
                        </m:sSup>
                      </m:e>
                    </m:d>
                    <m:d>
                      <m:dPr>
                        <m:begChr m:val="{"/>
                        <m:endChr m:val="}"/>
                        <m:ctrlPr>
                          <w:rPr>
                            <w:rFonts w:ascii="Cambria Math" w:hAnsi="Cambria Math"/>
                            <w:i/>
                          </w:rPr>
                        </m:ctrlPr>
                      </m:dPr>
                      <m:e>
                        <m:r>
                          <w:rPr>
                            <w:rFonts w:ascii="Cambria Math" w:hAnsi="Cambria Math"/>
                          </w:rPr>
                          <m:t>σ</m:t>
                        </m:r>
                      </m:e>
                    </m:d>
                    <m:r>
                      <w:rPr>
                        <w:rFonts w:ascii="Cambria Math" w:hAnsi="Cambria Math"/>
                      </w:rPr>
                      <m:t>dxdy</m:t>
                    </m:r>
                  </m:e>
                </m:nary>
              </m:oMath>
            </m:oMathPara>
          </w:p>
          <w:p w14:paraId="1E7DCC46" w14:textId="77777777" w:rsidR="003B6EAA" w:rsidRPr="003219F0" w:rsidRDefault="003B6EAA" w:rsidP="00C0649F">
            <w:pPr>
              <w:pStyle w:val="BodytextIndented"/>
              <w:tabs>
                <w:tab w:val="left" w:pos="8190"/>
                <w:tab w:val="left" w:pos="8460"/>
              </w:tabs>
              <w:ind w:left="2302" w:firstLine="0"/>
              <w:jc w:val="left"/>
            </w:pPr>
            <w:r>
              <w:t xml:space="preserve">      </w:t>
            </w:r>
            <m:oMath>
              <m:r>
                <w:rPr>
                  <w:rFonts w:ascii="Cambria Math" w:hAnsi="Cambria Math"/>
                </w:rPr>
                <m:t>=</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x</m:t>
                          </m:r>
                        </m:sub>
                      </m:sSub>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m:t>
                              </m:r>
                            </m:sup>
                          </m:sSup>
                        </m:num>
                        <m:den>
                          <m:sSub>
                            <m:sSubPr>
                              <m:ctrlPr>
                                <w:rPr>
                                  <w:rFonts w:ascii="Cambria Math" w:hAnsi="Cambria Math"/>
                                  <w:i/>
                                </w:rPr>
                              </m:ctrlPr>
                            </m:sSubPr>
                            <m:e>
                              <m:r>
                                <w:rPr>
                                  <w:rFonts w:ascii="Cambria Math" w:hAnsi="Cambria Math"/>
                                </w:rPr>
                                <m:t>∂</m:t>
                              </m:r>
                            </m:e>
                            <m:sub>
                              <m:r>
                                <w:rPr>
                                  <w:rFonts w:ascii="Cambria Math" w:hAnsi="Cambria Math"/>
                                </w:rPr>
                                <m:t>x</m:t>
                              </m:r>
                            </m:sub>
                          </m:sSub>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m:t>
                              </m:r>
                            </m:sup>
                          </m:sSup>
                        </m:num>
                        <m:den>
                          <m:sSub>
                            <m:sSubPr>
                              <m:ctrlPr>
                                <w:rPr>
                                  <w:rFonts w:ascii="Cambria Math" w:hAnsi="Cambria Math"/>
                                  <w:i/>
                                </w:rPr>
                              </m:ctrlPr>
                            </m:sSubPr>
                            <m:e>
                              <m:r>
                                <w:rPr>
                                  <w:rFonts w:ascii="Cambria Math" w:hAnsi="Cambria Math"/>
                                </w:rPr>
                                <m:t>∂</m:t>
                              </m:r>
                            </m:e>
                            <m:sub>
                              <m:r>
                                <w:rPr>
                                  <w:rFonts w:ascii="Cambria Math" w:hAnsi="Cambria Math"/>
                                </w:rPr>
                                <m:t>y</m:t>
                              </m:r>
                            </m:sub>
                          </m:sSub>
                        </m:den>
                      </m:f>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xy</m:t>
                          </m:r>
                        </m:sub>
                      </m:sSub>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m:t>
                                  </m:r>
                                </m:sup>
                              </m:sSup>
                            </m:num>
                            <m:den>
                              <m:sSub>
                                <m:sSubPr>
                                  <m:ctrlPr>
                                    <w:rPr>
                                      <w:rFonts w:ascii="Cambria Math" w:hAnsi="Cambria Math"/>
                                      <w:i/>
                                    </w:rPr>
                                  </m:ctrlPr>
                                </m:sSubPr>
                                <m:e>
                                  <m:r>
                                    <w:rPr>
                                      <w:rFonts w:ascii="Cambria Math" w:hAnsi="Cambria Math"/>
                                    </w:rPr>
                                    <m:t>∂</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m:t>
                                  </m:r>
                                </m:sup>
                              </m:sSup>
                            </m:num>
                            <m:den>
                              <m:sSub>
                                <m:sSubPr>
                                  <m:ctrlPr>
                                    <w:rPr>
                                      <w:rFonts w:ascii="Cambria Math" w:hAnsi="Cambria Math"/>
                                      <w:i/>
                                    </w:rPr>
                                  </m:ctrlPr>
                                </m:sSubPr>
                                <m:e>
                                  <m:r>
                                    <w:rPr>
                                      <w:rFonts w:ascii="Cambria Math" w:hAnsi="Cambria Math"/>
                                    </w:rPr>
                                    <m:t>∂</m:t>
                                  </m:r>
                                </m:e>
                                <m:sub>
                                  <m:r>
                                    <w:rPr>
                                      <w:rFonts w:ascii="Cambria Math" w:hAnsi="Cambria Math"/>
                                    </w:rPr>
                                    <m:t>x</m:t>
                                  </m:r>
                                </m:sub>
                              </m:sSub>
                            </m:den>
                          </m:f>
                        </m:e>
                      </m:d>
                    </m:e>
                  </m:d>
                </m:e>
              </m:nary>
              <m:r>
                <w:rPr>
                  <w:rFonts w:ascii="Cambria Math" w:hAnsi="Cambria Math"/>
                </w:rPr>
                <m:t>dxdy</m:t>
              </m:r>
            </m:oMath>
          </w:p>
        </w:tc>
        <w:tc>
          <w:tcPr>
            <w:tcW w:w="606" w:type="dxa"/>
            <w:vAlign w:val="center"/>
          </w:tcPr>
          <w:p w14:paraId="5B126C60" w14:textId="067D7FB2" w:rsidR="003B6EAA" w:rsidRPr="00F71C25" w:rsidRDefault="003B6EAA" w:rsidP="00C0649F">
            <w:pPr>
              <w:pStyle w:val="Caption"/>
              <w:rPr>
                <w:rFonts w:ascii="Times New Roman" w:hAnsi="Times New Roman"/>
                <w:i w:val="0"/>
                <w:iCs w:val="0"/>
                <w:color w:val="auto"/>
              </w:rPr>
            </w:pPr>
            <w:r w:rsidRPr="009C453B">
              <w:rPr>
                <w:rFonts w:ascii="Times New Roman" w:hAnsi="Times New Roman"/>
                <w:i w:val="0"/>
                <w:iCs w:val="0"/>
                <w:color w:val="auto"/>
              </w:rPr>
              <w:t>(</w:t>
            </w:r>
            <w:r w:rsidRPr="009C453B">
              <w:rPr>
                <w:rFonts w:ascii="Times New Roman" w:hAnsi="Times New Roman"/>
                <w:i w:val="0"/>
                <w:iCs w:val="0"/>
                <w:color w:val="auto"/>
              </w:rPr>
              <w:fldChar w:fldCharType="begin"/>
            </w:r>
            <w:r w:rsidRPr="009C453B">
              <w:rPr>
                <w:rFonts w:ascii="Times New Roman" w:hAnsi="Times New Roman"/>
                <w:i w:val="0"/>
                <w:iCs w:val="0"/>
                <w:color w:val="auto"/>
              </w:rPr>
              <w:instrText xml:space="preserve"> SEQ ( \* ARABIC </w:instrText>
            </w:r>
            <w:r w:rsidRPr="009C453B">
              <w:rPr>
                <w:rFonts w:ascii="Times New Roman" w:hAnsi="Times New Roman"/>
                <w:i w:val="0"/>
                <w:iCs w:val="0"/>
                <w:color w:val="auto"/>
              </w:rPr>
              <w:fldChar w:fldCharType="separate"/>
            </w:r>
            <w:r w:rsidR="003A383F">
              <w:rPr>
                <w:rFonts w:ascii="Times New Roman" w:hAnsi="Times New Roman"/>
                <w:i w:val="0"/>
                <w:iCs w:val="0"/>
                <w:noProof/>
                <w:color w:val="auto"/>
              </w:rPr>
              <w:t>9</w:t>
            </w:r>
            <w:r w:rsidRPr="009C453B">
              <w:rPr>
                <w:rFonts w:ascii="Times New Roman" w:hAnsi="Times New Roman"/>
                <w:i w:val="0"/>
                <w:iCs w:val="0"/>
                <w:color w:val="auto"/>
              </w:rPr>
              <w:fldChar w:fldCharType="end"/>
            </w:r>
            <w:r>
              <w:rPr>
                <w:rFonts w:ascii="Times New Roman" w:hAnsi="Times New Roman"/>
                <w:i w:val="0"/>
                <w:iCs w:val="0"/>
                <w:color w:val="auto"/>
              </w:rPr>
              <w:t>)</w:t>
            </w:r>
          </w:p>
        </w:tc>
      </w:tr>
    </w:tbl>
    <w:p w14:paraId="78B49B69" w14:textId="3F1CA0A6" w:rsidR="003B6EAA" w:rsidRDefault="003B6EAA" w:rsidP="003B6EAA">
      <w:pPr>
        <w:pStyle w:val="BodyTextJoRMTT"/>
        <w:spacing w:after="120"/>
      </w:pPr>
      <w:r>
        <w:t xml:space="preserve">As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gridCol w:w="601"/>
      </w:tblGrid>
      <w:tr w:rsidR="003B6EAA" w14:paraId="69908F2F" w14:textId="77777777" w:rsidTr="009F614E">
        <w:trPr>
          <w:jc w:val="center"/>
        </w:trPr>
        <w:tc>
          <w:tcPr>
            <w:tcW w:w="8455" w:type="dxa"/>
          </w:tcPr>
          <w:p w14:paraId="43BAF83B" w14:textId="77777777" w:rsidR="003B6EAA" w:rsidRPr="00325EEF" w:rsidRDefault="000C3561" w:rsidP="009F614E">
            <w:pPr>
              <w:pStyle w:val="BodyTextJoRMTT"/>
              <w:spacing w:after="0" w:line="240" w:lineRule="auto"/>
            </w:pPr>
            <m:oMathPara>
              <m:oMath>
                <m:nary>
                  <m:naryPr>
                    <m:chr m:val="∬"/>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m:t>
                            </m:r>
                          </m:sub>
                        </m:sSub>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num>
                      <m:den>
                        <m:sSub>
                          <m:sSubPr>
                            <m:ctrlPr>
                              <w:rPr>
                                <w:rFonts w:ascii="Cambria Math" w:hAnsi="Cambria Math"/>
                                <w:i/>
                              </w:rPr>
                            </m:ctrlPr>
                          </m:sSubPr>
                          <m:e>
                            <m:r>
                              <w:rPr>
                                <w:rFonts w:ascii="Cambria Math" w:hAnsi="Cambria Math"/>
                              </w:rPr>
                              <m:t>∂</m:t>
                            </m:r>
                          </m:e>
                          <m:sub>
                            <m:r>
                              <w:rPr>
                                <w:rFonts w:ascii="Cambria Math" w:hAnsi="Cambria Math"/>
                              </w:rPr>
                              <m:t>x</m:t>
                            </m:r>
                          </m:sub>
                        </m:sSub>
                      </m:den>
                    </m:f>
                  </m:e>
                </m:nary>
                <m:r>
                  <w:rPr>
                    <w:rFonts w:ascii="Cambria Math" w:hAnsi="Cambria Math"/>
                  </w:rPr>
                  <m:t>dxdy=</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u</m:t>
                        </m:r>
                      </m:e>
                      <m:sup>
                        <m:r>
                          <w:rPr>
                            <w:rFonts w:ascii="Cambria Math" w:hAnsi="Cambria Math"/>
                          </w:rPr>
                          <m:t>*</m:t>
                        </m:r>
                      </m:sup>
                    </m:s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hAnsi="Cambria Math"/>
                          </w:rPr>
                          <m:t xml:space="preserve"> </m:t>
                        </m:r>
                      </m:num>
                      <m:den>
                        <m:sSub>
                          <m:sSubPr>
                            <m:ctrlPr>
                              <w:rPr>
                                <w:rFonts w:ascii="Cambria Math" w:hAnsi="Cambria Math"/>
                                <w:i/>
                              </w:rPr>
                            </m:ctrlPr>
                          </m:sSubPr>
                          <m:e>
                            <m:r>
                              <w:rPr>
                                <w:rFonts w:ascii="Cambria Math" w:hAnsi="Cambria Math"/>
                              </w:rPr>
                              <m:t>∂</m:t>
                            </m:r>
                          </m:e>
                          <m:sub>
                            <m:r>
                              <w:rPr>
                                <w:rFonts w:ascii="Cambria Math" w:hAnsi="Cambria Math"/>
                              </w:rPr>
                              <m:t>x</m:t>
                            </m:r>
                          </m:sub>
                        </m:sSub>
                      </m:den>
                    </m:f>
                    <m:r>
                      <w:rPr>
                        <w:rFonts w:ascii="Cambria Math" w:hAnsi="Cambria Math"/>
                      </w:rPr>
                      <m:t>dxdy+</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σ</m:t>
                            </m:r>
                          </m:e>
                          <m:sub>
                            <m:r>
                              <w:rPr>
                                <w:rFonts w:ascii="Cambria Math" w:hAnsi="Cambria Math"/>
                              </w:rPr>
                              <m:t>x</m:t>
                            </m:r>
                          </m:sub>
                        </m:sSub>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m:t>
                                </m:r>
                              </m:sup>
                            </m:sSup>
                          </m:num>
                          <m:den>
                            <m:sSub>
                              <m:sSubPr>
                                <m:ctrlPr>
                                  <w:rPr>
                                    <w:rFonts w:ascii="Cambria Math" w:hAnsi="Cambria Math"/>
                                    <w:i/>
                                  </w:rPr>
                                </m:ctrlPr>
                              </m:sSubPr>
                              <m:e>
                                <m:r>
                                  <w:rPr>
                                    <w:rFonts w:ascii="Cambria Math" w:hAnsi="Cambria Math"/>
                                  </w:rPr>
                                  <m:t>∂</m:t>
                                </m:r>
                              </m:e>
                              <m:sub>
                                <m:r>
                                  <w:rPr>
                                    <w:rFonts w:ascii="Cambria Math" w:hAnsi="Cambria Math"/>
                                  </w:rPr>
                                  <m:t>x</m:t>
                                </m:r>
                              </m:sub>
                            </m:sSub>
                          </m:den>
                        </m:f>
                        <m:r>
                          <w:rPr>
                            <w:rFonts w:ascii="Cambria Math" w:hAnsi="Cambria Math"/>
                          </w:rPr>
                          <m:t>dxdy</m:t>
                        </m:r>
                      </m:e>
                    </m:nary>
                  </m:e>
                </m:nary>
              </m:oMath>
            </m:oMathPara>
          </w:p>
        </w:tc>
        <w:tc>
          <w:tcPr>
            <w:tcW w:w="606" w:type="dxa"/>
            <w:vAlign w:val="center"/>
          </w:tcPr>
          <w:p w14:paraId="76D1CC1E" w14:textId="66D4163B" w:rsidR="003B6EAA" w:rsidRPr="00F71C25" w:rsidRDefault="003B6EAA" w:rsidP="009F614E">
            <w:pPr>
              <w:pStyle w:val="BodyTextJoRMTT"/>
              <w:spacing w:after="0" w:line="240" w:lineRule="auto"/>
              <w:rPr>
                <w:i/>
                <w:iCs/>
              </w:rPr>
            </w:pPr>
            <w:r w:rsidRPr="009C453B">
              <w:t>(</w:t>
            </w:r>
            <w:r w:rsidRPr="009C453B">
              <w:rPr>
                <w:i/>
                <w:iCs/>
              </w:rPr>
              <w:fldChar w:fldCharType="begin"/>
            </w:r>
            <w:r w:rsidRPr="009C453B">
              <w:instrText xml:space="preserve"> SEQ ( \* ARABIC </w:instrText>
            </w:r>
            <w:r w:rsidRPr="009C453B">
              <w:rPr>
                <w:i/>
                <w:iCs/>
              </w:rPr>
              <w:fldChar w:fldCharType="separate"/>
            </w:r>
            <w:r w:rsidR="003A383F">
              <w:rPr>
                <w:noProof/>
              </w:rPr>
              <w:t>10</w:t>
            </w:r>
            <w:r w:rsidRPr="009C453B">
              <w:rPr>
                <w:i/>
                <w:iCs/>
              </w:rPr>
              <w:fldChar w:fldCharType="end"/>
            </w:r>
            <w:r>
              <w:t>)</w:t>
            </w:r>
          </w:p>
        </w:tc>
      </w:tr>
    </w:tbl>
    <w:p w14:paraId="69D1FAAE" w14:textId="77777777" w:rsidR="003B6EAA" w:rsidRDefault="003B6EAA" w:rsidP="009F614E">
      <w:pPr>
        <w:pStyle w:val="BodyTextAfterTableorEquationJoRMTT"/>
      </w:pPr>
      <w:r>
        <w:t>So, the first term on the right part of the Eq. (9) 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gridCol w:w="601"/>
      </w:tblGrid>
      <w:tr w:rsidR="003B6EAA" w14:paraId="4024A141" w14:textId="77777777" w:rsidTr="009F614E">
        <w:trPr>
          <w:jc w:val="center"/>
        </w:trPr>
        <w:tc>
          <w:tcPr>
            <w:tcW w:w="7904" w:type="dxa"/>
          </w:tcPr>
          <w:p w14:paraId="378AC1AC" w14:textId="77777777" w:rsidR="003B6EAA" w:rsidRPr="00325EEF" w:rsidRDefault="000C3561" w:rsidP="009F614E">
            <w:pPr>
              <w:pStyle w:val="BodyTextJoRMTT"/>
              <w:spacing w:after="0" w:line="240" w:lineRule="auto"/>
            </w:pPr>
            <m:oMathPara>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σ</m:t>
                        </m:r>
                      </m:e>
                      <m:sub>
                        <m:r>
                          <w:rPr>
                            <w:rFonts w:ascii="Cambria Math" w:hAnsi="Cambria Math"/>
                          </w:rPr>
                          <m:t>x</m:t>
                        </m:r>
                      </m:sub>
                    </m:sSub>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m:t>
                            </m:r>
                          </m:sup>
                        </m:sSup>
                      </m:num>
                      <m:den>
                        <m:sSub>
                          <m:sSubPr>
                            <m:ctrlPr>
                              <w:rPr>
                                <w:rFonts w:ascii="Cambria Math" w:hAnsi="Cambria Math"/>
                                <w:i/>
                              </w:rPr>
                            </m:ctrlPr>
                          </m:sSubPr>
                          <m:e>
                            <m:r>
                              <w:rPr>
                                <w:rFonts w:ascii="Cambria Math" w:hAnsi="Cambria Math"/>
                              </w:rPr>
                              <m:t>∂</m:t>
                            </m:r>
                          </m:e>
                          <m:sub>
                            <m:r>
                              <w:rPr>
                                <w:rFonts w:ascii="Cambria Math" w:hAnsi="Cambria Math"/>
                              </w:rPr>
                              <m:t>x</m:t>
                            </m:r>
                          </m:sub>
                        </m:sSub>
                      </m:den>
                    </m:f>
                    <m:r>
                      <w:rPr>
                        <w:rFonts w:ascii="Cambria Math" w:hAnsi="Cambria Math"/>
                      </w:rPr>
                      <m:t>dxdy=</m:t>
                    </m:r>
                    <m:nary>
                      <m:naryPr>
                        <m:chr m:val="∬"/>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∂(σ</m:t>
                            </m:r>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num>
                          <m:den>
                            <m:sSub>
                              <m:sSubPr>
                                <m:ctrlPr>
                                  <w:rPr>
                                    <w:rFonts w:ascii="Cambria Math" w:hAnsi="Cambria Math"/>
                                    <w:i/>
                                  </w:rPr>
                                </m:ctrlPr>
                              </m:sSubPr>
                              <m:e>
                                <m:r>
                                  <w:rPr>
                                    <w:rFonts w:ascii="Cambria Math" w:hAnsi="Cambria Math"/>
                                  </w:rPr>
                                  <m:t>∂</m:t>
                                </m:r>
                              </m:e>
                              <m:sub>
                                <m:r>
                                  <w:rPr>
                                    <w:rFonts w:ascii="Cambria Math" w:hAnsi="Cambria Math"/>
                                  </w:rPr>
                                  <m:t>x</m:t>
                                </m:r>
                              </m:sub>
                            </m:sSub>
                          </m:den>
                        </m:f>
                      </m:e>
                    </m:nary>
                  </m:e>
                </m:nary>
                <m:r>
                  <w:rPr>
                    <w:rFonts w:ascii="Cambria Math" w:hAnsi="Cambria Math"/>
                  </w:rPr>
                  <m:t>dxdy-</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u</m:t>
                        </m:r>
                      </m:e>
                      <m:sup>
                        <m:r>
                          <w:rPr>
                            <w:rFonts w:ascii="Cambria Math" w:hAnsi="Cambria Math"/>
                          </w:rPr>
                          <m:t>*</m:t>
                        </m:r>
                      </m:sup>
                    </m:s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m:t>
                            </m:r>
                          </m:sub>
                        </m:sSub>
                      </m:num>
                      <m:den>
                        <m:sSub>
                          <m:sSubPr>
                            <m:ctrlPr>
                              <w:rPr>
                                <w:rFonts w:ascii="Cambria Math" w:hAnsi="Cambria Math"/>
                                <w:i/>
                              </w:rPr>
                            </m:ctrlPr>
                          </m:sSubPr>
                          <m:e>
                            <m:r>
                              <w:rPr>
                                <w:rFonts w:ascii="Cambria Math" w:hAnsi="Cambria Math"/>
                              </w:rPr>
                              <m:t>∂</m:t>
                            </m:r>
                          </m:e>
                          <m:sub>
                            <m:r>
                              <w:rPr>
                                <w:rFonts w:ascii="Cambria Math" w:hAnsi="Cambria Math"/>
                              </w:rPr>
                              <m:t>x</m:t>
                            </m:r>
                          </m:sub>
                        </m:sSub>
                      </m:den>
                    </m:f>
                    <m:r>
                      <w:rPr>
                        <w:rFonts w:ascii="Cambria Math" w:hAnsi="Cambria Math"/>
                      </w:rPr>
                      <m:t>dxdy</m:t>
                    </m:r>
                  </m:e>
                </m:nary>
              </m:oMath>
            </m:oMathPara>
          </w:p>
        </w:tc>
        <w:tc>
          <w:tcPr>
            <w:tcW w:w="601" w:type="dxa"/>
            <w:vAlign w:val="center"/>
          </w:tcPr>
          <w:p w14:paraId="6134C2DE" w14:textId="5B660827" w:rsidR="003B6EAA" w:rsidRPr="00F71C25" w:rsidRDefault="003B6EAA" w:rsidP="009F614E">
            <w:pPr>
              <w:pStyle w:val="BodyTextJoRMTT"/>
              <w:spacing w:after="0" w:line="240" w:lineRule="auto"/>
              <w:rPr>
                <w:i/>
                <w:iCs/>
              </w:rPr>
            </w:pPr>
            <w:r w:rsidRPr="009C453B">
              <w:t>(</w:t>
            </w:r>
            <w:r w:rsidRPr="009C453B">
              <w:rPr>
                <w:i/>
                <w:iCs/>
              </w:rPr>
              <w:fldChar w:fldCharType="begin"/>
            </w:r>
            <w:r w:rsidRPr="009C453B">
              <w:instrText xml:space="preserve"> SEQ ( \* ARABIC </w:instrText>
            </w:r>
            <w:r w:rsidRPr="009C453B">
              <w:rPr>
                <w:i/>
                <w:iCs/>
              </w:rPr>
              <w:fldChar w:fldCharType="separate"/>
            </w:r>
            <w:r w:rsidR="003A383F">
              <w:rPr>
                <w:noProof/>
              </w:rPr>
              <w:t>11</w:t>
            </w:r>
            <w:r w:rsidRPr="009C453B">
              <w:rPr>
                <w:i/>
                <w:iCs/>
              </w:rPr>
              <w:fldChar w:fldCharType="end"/>
            </w:r>
            <w:r>
              <w:t>)</w:t>
            </w:r>
          </w:p>
        </w:tc>
      </w:tr>
    </w:tbl>
    <w:p w14:paraId="02DF6DC6" w14:textId="30513AC0" w:rsidR="003B6EAA" w:rsidRDefault="003B6EAA" w:rsidP="003B6EAA">
      <w:pPr>
        <w:pStyle w:val="SectionJoRMTT"/>
      </w:pPr>
      <w:r w:rsidRPr="003B6EAA">
        <w:t>Simulation Bridge’s Model</w:t>
      </w:r>
    </w:p>
    <w:p w14:paraId="7E58A938" w14:textId="79863898" w:rsidR="0071034F" w:rsidRDefault="003B6EAA" w:rsidP="003B6EAA">
      <w:pPr>
        <w:pStyle w:val="SubsectionJoRMTT"/>
      </w:pPr>
      <w:r w:rsidRPr="003B6EAA">
        <w:t>Global Geometry</w:t>
      </w:r>
    </w:p>
    <w:p w14:paraId="70A1899B" w14:textId="3F3BE40E" w:rsidR="003B6EAA" w:rsidRPr="00E55894" w:rsidRDefault="003B6EAA" w:rsidP="003B6EAA">
      <w:pPr>
        <w:pStyle w:val="BodyTextJoRMTT"/>
        <w:rPr>
          <w:sz w:val="24"/>
        </w:rPr>
      </w:pPr>
      <w:r w:rsidRPr="006403D5">
        <w:t>The Bridge model is used to represent the displacement problem in the bridge</w:t>
      </w:r>
      <w:r>
        <w:t xml:space="preserve"> </w:t>
      </w:r>
      <w:r w:rsidRPr="00E55894">
        <w:rPr>
          <w:rStyle w:val="FootnoteReference"/>
          <w:i/>
        </w:rPr>
        <w:fldChar w:fldCharType="begin" w:fldLock="1"/>
      </w:r>
      <w:r w:rsidR="004502CD">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w:instrText>
      </w:r>
      <w:r w:rsidR="004502CD">
        <w:rPr>
          <w:rFonts w:hint="eastAsia"/>
        </w:rPr>
        <w:instrText xml:space="preserve">pling for flexible polypeptides. In addition, scoring of the poses was improved by post-processing with physics-based implicit solvent MM- GBSA calculations. Using the best RMSD among the top 10 scoring poses as a metric, the success rate (RMSD </w:instrText>
      </w:r>
      <w:r w:rsidR="004502CD">
        <w:rPr>
          <w:rFonts w:hint="eastAsia"/>
        </w:rPr>
        <w:instrText>≤</w:instrText>
      </w:r>
      <w:r w:rsidR="004502CD">
        <w:rPr>
          <w:rFonts w:hint="eastAsia"/>
        </w:rPr>
        <w:instrText xml:space="preserve"> 2.0 Å fo</w:instrText>
      </w:r>
      <w:r w:rsidR="004502CD">
        <w:instrText>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approach.","author":[{"dropping-particle":"","family":"Reis","given":"Antonio J","non-dropping-particle":"","parse-names":false,"suffix":""},{"dropping-particle":"","family":"Pedro","given":"Jose J. Oliveira","non-dropping-particle":"","parse-names":false,"suffix":""}],"container-title":"Wiley","id":"ITEM-1","issue":"9","issued":{"date-parts":[["2019"]]},"number-of-pages":"542","title":"Bridge Design Concepts and Analysis","type":"book","volume":"53"},"uris":["http://www.mendeley.com/documents/?uuid=32585c7f-26eb-4515-90d0-da5af4301388","http://www.mendeley.com/documents/?uuid=77998441-7d8d-4f1d-a194-9a6165d43412"]}],"mendeley":{"formattedCitation":"[3]","plainTextFormattedCitation":"[3]","previouslyFormattedCitation":"[4]"},"properties":{"noteIndex":0},"schema":"https://github.com/citation-style-language/schema/raw/master/csl-citation.json"}</w:instrText>
      </w:r>
      <w:r w:rsidRPr="00E55894">
        <w:rPr>
          <w:rStyle w:val="FootnoteReference"/>
          <w:i/>
        </w:rPr>
        <w:fldChar w:fldCharType="separate"/>
      </w:r>
      <w:r w:rsidR="004502CD" w:rsidRPr="004502CD">
        <w:rPr>
          <w:noProof/>
        </w:rPr>
        <w:t>[3]</w:t>
      </w:r>
      <w:r w:rsidRPr="00E55894">
        <w:rPr>
          <w:rStyle w:val="FootnoteReference"/>
          <w:i/>
        </w:rPr>
        <w:fldChar w:fldCharType="end"/>
      </w:r>
      <w:r w:rsidRPr="006403D5">
        <w:t>, the element of nodal is simulate</w:t>
      </w:r>
      <w:r>
        <w:t>d</w:t>
      </w:r>
      <w:r w:rsidRPr="006403D5">
        <w:t xml:space="preserve"> by the COMSOL Multiphysics with </w:t>
      </w:r>
      <w:r>
        <w:t>the parameters as the original</w:t>
      </w:r>
      <w:r w:rsidRPr="006403D5">
        <w:t xml:space="preserve"> ratio.</w:t>
      </w:r>
    </w:p>
    <w:p w14:paraId="0028FE3E" w14:textId="77777777" w:rsidR="003B6EAA" w:rsidRDefault="003B6EAA" w:rsidP="003B6EAA">
      <w:pPr>
        <w:pStyle w:val="BodytextIndented"/>
        <w:ind w:firstLine="0"/>
        <w:jc w:val="center"/>
        <w:rPr>
          <w:lang w:val="en-GB"/>
        </w:rPr>
      </w:pPr>
      <w:r>
        <w:rPr>
          <w:noProof/>
          <w:lang w:eastAsia="zh-CN"/>
        </w:rPr>
        <w:drawing>
          <wp:inline distT="0" distB="0" distL="0" distR="0" wp14:anchorId="19BE9955" wp14:editId="400D1FE1">
            <wp:extent cx="2607398" cy="1919335"/>
            <wp:effectExtent l="0" t="0" r="0" b="0"/>
            <wp:docPr id="4" name="massprop_mass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 name="massprop_mass6.png" descr="Diagram&#10;&#10;Description automatically generated"/>
                    <pic:cNvPicPr/>
                  </pic:nvPicPr>
                  <pic:blipFill>
                    <a:blip r:embed="rId8" cstate="print"/>
                    <a:stretch>
                      <a:fillRect/>
                    </a:stretch>
                  </pic:blipFill>
                  <pic:spPr>
                    <a:xfrm>
                      <a:off x="0" y="0"/>
                      <a:ext cx="2611515" cy="1922366"/>
                    </a:xfrm>
                    <a:prstGeom prst="rect">
                      <a:avLst/>
                    </a:prstGeom>
                  </pic:spPr>
                </pic:pic>
              </a:graphicData>
            </a:graphic>
          </wp:inline>
        </w:drawing>
      </w:r>
    </w:p>
    <w:p w14:paraId="3FAE389C" w14:textId="6C58F69D" w:rsidR="003B6EAA" w:rsidRDefault="003B6EAA" w:rsidP="003B6EAA">
      <w:pPr>
        <w:pStyle w:val="FigureJoRMTT"/>
        <w:jc w:val="center"/>
        <w:rPr>
          <w:i/>
          <w:iCs/>
        </w:rPr>
      </w:pPr>
      <w:r>
        <w:t>Bridge Design in Parameters</w:t>
      </w:r>
    </w:p>
    <w:p w14:paraId="470A695E" w14:textId="55FAAB10" w:rsidR="003B6EAA" w:rsidRDefault="00C4353E" w:rsidP="00C4353E">
      <w:pPr>
        <w:pStyle w:val="SubsectionJoRMTT"/>
      </w:pPr>
      <w:r>
        <w:t>Mesh Model</w:t>
      </w:r>
    </w:p>
    <w:p w14:paraId="2AEEF5F1" w14:textId="0DFC100C" w:rsidR="00C4353E" w:rsidRPr="00E55894" w:rsidRDefault="00C4353E" w:rsidP="00C4353E">
      <w:pPr>
        <w:pStyle w:val="BodyTextJoRMTT"/>
        <w:rPr>
          <w:sz w:val="24"/>
        </w:rPr>
      </w:pPr>
      <w:r>
        <w:t xml:space="preserve">Global geometry generally </w:t>
      </w:r>
      <w:r w:rsidRPr="00225B92">
        <w:t xml:space="preserve">needs to mesh each element for pre-processing the simulation, the mesh model can be represented in </w:t>
      </w:r>
      <w:r>
        <w:t>F</w:t>
      </w:r>
      <w:r w:rsidRPr="00225B92">
        <w:t>igure 2.</w:t>
      </w:r>
    </w:p>
    <w:p w14:paraId="2C5DF77E" w14:textId="77777777" w:rsidR="00C4353E" w:rsidRDefault="00C4353E" w:rsidP="00C4353E">
      <w:pPr>
        <w:jc w:val="center"/>
      </w:pPr>
      <w:r>
        <w:rPr>
          <w:noProof/>
          <w:lang w:val="en-US" w:eastAsia="zh-CN"/>
        </w:rPr>
        <w:drawing>
          <wp:inline distT="0" distB="0" distL="0" distR="0" wp14:anchorId="274D70B4" wp14:editId="325DF3D6">
            <wp:extent cx="2434643" cy="1680845"/>
            <wp:effectExtent l="0" t="0" r="3810" b="0"/>
            <wp:docPr id="38" name="mesh_mesh1.pn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8" name="mesh_mesh1.png" descr="Diagram, engineering drawing&#10;&#10;Description automatically generated"/>
                    <pic:cNvPicPr/>
                  </pic:nvPicPr>
                  <pic:blipFill rotWithShape="1">
                    <a:blip r:embed="rId9" cstate="print"/>
                    <a:srcRect t="7834"/>
                    <a:stretch/>
                  </pic:blipFill>
                  <pic:spPr bwMode="auto">
                    <a:xfrm>
                      <a:off x="0" y="0"/>
                      <a:ext cx="2434643" cy="1680845"/>
                    </a:xfrm>
                    <a:prstGeom prst="rect">
                      <a:avLst/>
                    </a:prstGeom>
                    <a:ln>
                      <a:noFill/>
                    </a:ln>
                    <a:extLst>
                      <a:ext uri="{53640926-AAD7-44D8-BBD7-CCE9431645EC}">
                        <a14:shadowObscured xmlns:a14="http://schemas.microsoft.com/office/drawing/2010/main"/>
                      </a:ext>
                    </a:extLst>
                  </pic:spPr>
                </pic:pic>
              </a:graphicData>
            </a:graphic>
          </wp:inline>
        </w:drawing>
      </w:r>
    </w:p>
    <w:p w14:paraId="2BEC678E" w14:textId="1A004952" w:rsidR="00C4353E" w:rsidRDefault="00C4353E" w:rsidP="00C4353E">
      <w:pPr>
        <w:pStyle w:val="FigureJoRMTT"/>
        <w:jc w:val="center"/>
        <w:rPr>
          <w:i/>
          <w:iCs/>
        </w:rPr>
      </w:pPr>
      <w:r w:rsidRPr="00B8236F">
        <w:t>Bridge’s Mesh</w:t>
      </w:r>
    </w:p>
    <w:p w14:paraId="77DDA363" w14:textId="77777777" w:rsidR="000454BC" w:rsidRDefault="000454BC">
      <w:pPr>
        <w:rPr>
          <w:rFonts w:ascii="Times New Roman" w:eastAsia="SimSun" w:hAnsi="Times New Roman"/>
          <w:szCs w:val="20"/>
          <w:lang w:val="en-US" w:eastAsia="en-IN"/>
        </w:rPr>
      </w:pPr>
      <w:r>
        <w:br w:type="page"/>
      </w:r>
    </w:p>
    <w:p w14:paraId="7663A270" w14:textId="739D62A1" w:rsidR="00C4353E" w:rsidRDefault="00C4353E" w:rsidP="00C4353E">
      <w:pPr>
        <w:pStyle w:val="BodyTextJoRMTT"/>
      </w:pPr>
      <w:r>
        <w:t>Shell-beam connection in bridge’s mesh show the equation of the connectivity</w:t>
      </w:r>
      <w:r w:rsidR="004353A5">
        <w:t>.</w:t>
      </w:r>
    </w:p>
    <w:p w14:paraId="27AFC9FD" w14:textId="5D9D99A6" w:rsidR="009F614E" w:rsidRDefault="000C3561" w:rsidP="00C4353E">
      <w:pPr>
        <w:pStyle w:val="BodyTextJoRMTT"/>
      </w:pPr>
      <m:oMathPara>
        <m:oMath>
          <m:sSub>
            <m:sSubPr>
              <m:ctrlPr>
                <w:rPr>
                  <w:rFonts w:ascii="Cambria Math" w:hAnsi="Cambria Math"/>
                  <w:i/>
                </w:rPr>
              </m:ctrlPr>
            </m:sSubPr>
            <m:e>
              <m:r>
                <w:rPr>
                  <w:rFonts w:ascii="Cambria Math" w:hAnsi="Cambria Math"/>
                </w:rPr>
                <m:t>u</m:t>
              </m:r>
            </m:e>
            <m:sub>
              <m:r>
                <w:rPr>
                  <w:rFonts w:ascii="Cambria Math" w:hAnsi="Cambria Math"/>
                </w:rPr>
                <m:t>b</m:t>
              </m:r>
            </m:sub>
          </m:sSub>
          <m:r>
            <m:rPr>
              <m:aln/>
            </m:rP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.n</m:t>
              </m:r>
            </m:e>
          </m:d>
          <m:r>
            <w:rPr>
              <w:rFonts w:ascii="Cambria Math" w:hAnsi="Cambria Math"/>
            </w:rPr>
            <m:t xml:space="preserve"> </m:t>
          </m:r>
          <m:r>
            <m:rPr>
              <m:sty m:val="p"/>
            </m:rPr>
            <w:rPr>
              <w:rFonts w:ascii="Cambria Math" w:hAnsi="Cambria Math"/>
            </w:rPr>
            <m:t>on</m:t>
          </m:r>
          <m:r>
            <w:rPr>
              <w:rFonts w:ascii="Cambria Math" w:hAnsi="Cambria Math"/>
            </w:rPr>
            <m:t xml:space="preserve"> ∂ </m:t>
          </m:r>
          <m:sSub>
            <m:sSubPr>
              <m:ctrlPr>
                <w:rPr>
                  <w:rFonts w:ascii="Cambria Math" w:hAnsi="Cambria Math"/>
                  <w:i/>
                </w:rPr>
              </m:ctrlPr>
            </m:sSubPr>
            <m:e>
              <m:r>
                <m:rPr>
                  <m:sty m:val="p"/>
                </m:rPr>
                <w:rPr>
                  <w:rFonts w:ascii="Cambria Math" w:hAnsi="Cambria Math"/>
                </w:rPr>
                <m:t>Ω</m:t>
              </m:r>
            </m:e>
            <m:sub>
              <m:r>
                <w:rPr>
                  <w:rFonts w:ascii="Cambria Math" w:hAnsi="Cambria Math"/>
                </w:rPr>
                <m:t>c</m:t>
              </m:r>
            </m:sub>
          </m:sSub>
          <m:r>
            <m:rPr>
              <m:sty m:val="p"/>
            </m:rPr>
            <w:br/>
          </m:r>
        </m:oMath>
        <m:oMath>
          <m:sSub>
            <m:sSubPr>
              <m:ctrlPr>
                <w:rPr>
                  <w:rFonts w:ascii="Cambria Math" w:hAnsi="Cambria Math"/>
                  <w:i/>
                </w:rPr>
              </m:ctrlPr>
            </m:sSubPr>
            <m:e>
              <m:r>
                <w:rPr>
                  <w:rFonts w:ascii="Cambria Math" w:hAnsi="Cambria Math"/>
                </w:rPr>
                <m:t>θ</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m:rPr>
              <m:aln/>
            </m:rPr>
            <w:rPr>
              <w:rFonts w:ascii="Cambria Math" w:hAnsi="Cambria Math"/>
            </w:rPr>
            <m:t>=-ar.</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xml:space="preserve"> </m:t>
          </m:r>
          <m:r>
            <m:rPr>
              <m:sty m:val="p"/>
            </m:rPr>
            <w:rPr>
              <w:rFonts w:ascii="Cambria Math" w:hAnsi="Cambria Math"/>
            </w:rPr>
            <m:t>on</m:t>
          </m:r>
          <m:r>
            <w:rPr>
              <w:rFonts w:ascii="Cambria Math" w:hAnsi="Cambria Math"/>
            </w:rPr>
            <m:t xml:space="preserve"> ∂ </m:t>
          </m:r>
          <m:sSub>
            <m:sSubPr>
              <m:ctrlPr>
                <w:rPr>
                  <w:rFonts w:ascii="Cambria Math" w:hAnsi="Cambria Math"/>
                  <w:i/>
                </w:rPr>
              </m:ctrlPr>
            </m:sSubPr>
            <m:e>
              <m:r>
                <m:rPr>
                  <m:sty m:val="p"/>
                </m:rPr>
                <w:rPr>
                  <w:rFonts w:ascii="Cambria Math" w:hAnsi="Cambria Math"/>
                </w:rPr>
                <m:t>Ω</m:t>
              </m:r>
            </m:e>
            <m:sub>
              <m:r>
                <w:rPr>
                  <w:rFonts w:ascii="Cambria Math" w:hAnsi="Cambria Math"/>
                </w:rPr>
                <m:t>c</m:t>
              </m:r>
            </m:sub>
          </m:sSub>
          <m:r>
            <m:rPr>
              <m:sty m:val="p"/>
            </m:rPr>
            <w:br/>
          </m:r>
        </m:oMath>
        <m:oMath>
          <m:sSub>
            <m:sSubPr>
              <m:ctrlPr>
                <w:rPr>
                  <w:rFonts w:ascii="Cambria Math" w:hAnsi="Cambria Math"/>
                  <w:i/>
                </w:rPr>
              </m:ctrlPr>
            </m:sSubPr>
            <m:e>
              <m:r>
                <w:rPr>
                  <w:rFonts w:ascii="Cambria Math" w:hAnsi="Cambria Math"/>
                </w:rPr>
                <m:t>θ</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m:rPr>
              <m:aln/>
            </m:rPr>
            <w:rPr>
              <w:rFonts w:ascii="Cambria Math" w:hAnsi="Cambria Math"/>
            </w:rPr>
            <m:t>=ar.</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r>
            <m:rPr>
              <m:sty m:val="p"/>
            </m:rPr>
            <w:rPr>
              <w:rFonts w:ascii="Cambria Math" w:hAnsi="Cambria Math"/>
            </w:rPr>
            <m:t>on</m:t>
          </m:r>
          <m:r>
            <w:rPr>
              <w:rFonts w:ascii="Cambria Math" w:hAnsi="Cambria Math"/>
            </w:rPr>
            <m:t xml:space="preserve"> ∂ </m:t>
          </m:r>
          <m:sSub>
            <m:sSubPr>
              <m:ctrlPr>
                <w:rPr>
                  <w:rFonts w:ascii="Cambria Math" w:hAnsi="Cambria Math"/>
                  <w:i/>
                </w:rPr>
              </m:ctrlPr>
            </m:sSubPr>
            <m:e>
              <m:r>
                <m:rPr>
                  <m:sty m:val="p"/>
                </m:rPr>
                <w:rPr>
                  <w:rFonts w:ascii="Cambria Math" w:hAnsi="Cambria Math"/>
                </w:rPr>
                <m:t>Ω</m:t>
              </m:r>
            </m:e>
            <m:sub>
              <m:r>
                <w:rPr>
                  <w:rFonts w:ascii="Cambria Math" w:hAnsi="Cambria Math"/>
                </w:rPr>
                <m:t>c</m:t>
              </m:r>
            </m:sub>
          </m:sSub>
          <m:r>
            <m:rPr>
              <m:sty m:val="p"/>
            </m:rPr>
            <w:br/>
          </m:r>
        </m:oMath>
        <m:oMath>
          <m:sSub>
            <m:sSubPr>
              <m:ctrlPr>
                <w:rPr>
                  <w:rFonts w:ascii="Cambria Math" w:hAnsi="Cambria Math"/>
                  <w:i/>
                </w:rPr>
              </m:ctrlPr>
            </m:sSubPr>
            <m:e>
              <m:r>
                <w:rPr>
                  <w:rFonts w:ascii="Cambria Math" w:hAnsi="Cambria Math"/>
                </w:rPr>
                <m:t>θ</m:t>
              </m:r>
            </m:e>
            <m:sub>
              <m:r>
                <w:rPr>
                  <w:rFonts w:ascii="Cambria Math" w:hAnsi="Cambria Math"/>
                </w:rPr>
                <m:t>b</m:t>
              </m:r>
            </m:sub>
          </m:sSub>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0</m:t>
              </m:r>
            </m:sup>
          </m:sSup>
          <m:r>
            <m:rPr>
              <m:aln/>
            </m:rP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1</m:t>
                  </m:r>
                </m:sup>
              </m:sSup>
            </m:e>
          </m:d>
          <m:r>
            <w:rPr>
              <w:rFonts w:ascii="Cambria Math" w:hAnsi="Cambria Math"/>
            </w:rPr>
            <m:t>.a</m:t>
          </m:r>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 xml:space="preserve"> </m:t>
          </m:r>
          <m:r>
            <m:rPr>
              <m:sty m:val="p"/>
            </m:rPr>
            <w:rPr>
              <w:rFonts w:ascii="Cambria Math" w:hAnsi="Cambria Math"/>
            </w:rPr>
            <m:t>on</m:t>
          </m:r>
          <m:r>
            <w:rPr>
              <w:rFonts w:ascii="Cambria Math" w:hAnsi="Cambria Math"/>
            </w:rPr>
            <m:t xml:space="preserve"> ∂ </m:t>
          </m:r>
          <m:sSub>
            <m:sSubPr>
              <m:ctrlPr>
                <w:rPr>
                  <w:rFonts w:ascii="Cambria Math" w:hAnsi="Cambria Math"/>
                  <w:i/>
                </w:rPr>
              </m:ctrlPr>
            </m:sSubPr>
            <m:e>
              <m:r>
                <m:rPr>
                  <m:sty m:val="p"/>
                </m:rPr>
                <w:rPr>
                  <w:rFonts w:ascii="Cambria Math" w:hAnsi="Cambria Math"/>
                </w:rPr>
                <m:t>Ω</m:t>
              </m:r>
            </m:e>
            <m:sub>
              <m:r>
                <w:rPr>
                  <w:rFonts w:ascii="Cambria Math" w:hAnsi="Cambria Math"/>
                </w:rPr>
                <m:t>c.</m:t>
              </m:r>
              <m:r>
                <m:rPr>
                  <m:sty m:val="p"/>
                </m:rPr>
                <w:rPr>
                  <w:rFonts w:ascii="Cambria Math" w:hAnsi="Cambria Math"/>
                </w:rPr>
                <m:t>foldline</m:t>
              </m:r>
            </m:sub>
          </m:sSub>
          <m:r>
            <m:rPr>
              <m:sty m:val="p"/>
            </m:rPr>
            <w:br/>
          </m:r>
        </m:oMath>
        <m:oMath>
          <m:r>
            <w:rPr>
              <w:rFonts w:ascii="Cambria Math" w:hAnsi="Cambria Math"/>
            </w:rPr>
            <m:t>∂</m:t>
          </m:r>
          <m:sSub>
            <m:sSubPr>
              <m:ctrlPr>
                <w:rPr>
                  <w:rFonts w:ascii="Cambria Math" w:hAnsi="Cambria Math"/>
                  <w:i/>
                </w:rPr>
              </m:ctrlPr>
            </m:sSubPr>
            <m:e>
              <m:r>
                <m:rPr>
                  <m:sty m:val="p"/>
                </m:rPr>
                <w:rPr>
                  <w:rFonts w:ascii="Cambria Math" w:hAnsi="Cambria Math"/>
                </w:rPr>
                <m:t>Ω</m:t>
              </m:r>
            </m:e>
            <m:sub>
              <m:r>
                <w:rPr>
                  <w:rFonts w:ascii="Cambria Math" w:hAnsi="Cambria Math"/>
                </w:rPr>
                <m:t>c</m:t>
              </m:r>
            </m:sub>
          </m:sSub>
          <m:r>
            <m:rPr>
              <m:aln/>
            </m:rPr>
            <w:rPr>
              <w:rFonts w:ascii="Cambria Math" w:hAnsi="Cambria Math"/>
            </w:rPr>
            <m:t>=∂</m:t>
          </m:r>
          <m:sSub>
            <m:sSubPr>
              <m:ctrlPr>
                <w:rPr>
                  <w:rFonts w:ascii="Cambria Math" w:hAnsi="Cambria Math"/>
                  <w:i/>
                </w:rPr>
              </m:ctrlPr>
            </m:sSubPr>
            <m:e>
              <m:r>
                <m:rPr>
                  <m:sty m:val="p"/>
                </m:rPr>
                <w:rPr>
                  <w:rFonts w:ascii="Cambria Math" w:hAnsi="Cambria Math"/>
                </w:rPr>
                <m:t>Ω</m:t>
              </m:r>
            </m:e>
            <m:sub>
              <m:r>
                <w:rPr>
                  <w:rFonts w:ascii="Cambria Math" w:hAnsi="Cambria Math"/>
                </w:rPr>
                <m:t>s</m:t>
              </m:r>
            </m:sub>
          </m:sSub>
          <m:r>
            <w:rPr>
              <w:rFonts w:ascii="Cambria Math" w:hAnsi="Cambria Math"/>
            </w:rPr>
            <m:t>∩∂</m:t>
          </m:r>
          <m:sSub>
            <m:sSubPr>
              <m:ctrlPr>
                <w:rPr>
                  <w:rFonts w:ascii="Cambria Math" w:hAnsi="Cambria Math"/>
                  <w:i/>
                </w:rPr>
              </m:ctrlPr>
            </m:sSubPr>
            <m:e>
              <m:r>
                <m:rPr>
                  <m:sty m:val="p"/>
                </m:rPr>
                <w:rPr>
                  <w:rFonts w:ascii="Cambria Math" w:hAnsi="Cambria Math"/>
                </w:rPr>
                <m:t>Ω</m:t>
              </m:r>
            </m:e>
            <m:sub>
              <m:r>
                <w:rPr>
                  <w:rFonts w:ascii="Cambria Math" w:hAnsi="Cambria Math"/>
                </w:rPr>
                <m:t>b</m:t>
              </m:r>
            </m:sub>
          </m:sSub>
        </m:oMath>
      </m:oMathPara>
    </w:p>
    <w:p w14:paraId="72670CD1" w14:textId="7AF959C1" w:rsidR="00C4353E" w:rsidRDefault="004353A5" w:rsidP="004353A5">
      <w:pPr>
        <w:pStyle w:val="SubsectionJoRMTT"/>
      </w:pPr>
      <w:r w:rsidRPr="004353A5">
        <w:t>Torsional Orientation</w:t>
      </w:r>
    </w:p>
    <w:p w14:paraId="641627C9" w14:textId="77777777" w:rsidR="004353A5" w:rsidRDefault="004353A5" w:rsidP="004353A5">
      <w:pPr>
        <w:pStyle w:val="BodyTextJoRMTT"/>
        <w:rPr>
          <w:noProof/>
        </w:rPr>
      </w:pPr>
      <w:r>
        <w:rPr>
          <w:noProof/>
        </w:rPr>
        <w:t xml:space="preserve">The study about the displacement model may also show the torsional orientation in the model, The coordinate </w:t>
      </w:r>
      <m:oMath>
        <m:r>
          <w:rPr>
            <w:rFonts w:ascii="Cambria Math" w:hAnsi="Cambria Math"/>
            <w:noProof/>
          </w:rPr>
          <m:t>(x,y)</m:t>
        </m:r>
      </m:oMath>
      <w:r>
        <w:rPr>
          <w:noProof/>
        </w:rPr>
        <w:t xml:space="preserve"> explains how the displacement function works in 2-Dimensional. Figure 3 (b) explain about beam tensional caused of the displacement function.</w:t>
      </w:r>
    </w:p>
    <w:p w14:paraId="41012D86" w14:textId="77777777" w:rsidR="004353A5" w:rsidRDefault="004353A5" w:rsidP="004353A5">
      <w:pPr>
        <w:jc w:val="center"/>
      </w:pPr>
      <w:r>
        <w:rPr>
          <w:noProof/>
          <w:lang w:val="en-US" w:eastAsia="zh-CN"/>
        </w:rPr>
        <w:drawing>
          <wp:inline distT="0" distB="0" distL="0" distR="0" wp14:anchorId="27ED0FD6" wp14:editId="4C854E8C">
            <wp:extent cx="2604977" cy="1403497"/>
            <wp:effectExtent l="0" t="0" r="5080" b="6350"/>
            <wp:docPr id="54" name="pg_pg11.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54" name="pg_pg11.png" descr="A picture containing shape&#10;&#10;Description automatically generated"/>
                    <pic:cNvPicPr/>
                  </pic:nvPicPr>
                  <pic:blipFill rotWithShape="1">
                    <a:blip r:embed="rId10" cstate="print"/>
                    <a:srcRect t="23102" r="10767"/>
                    <a:stretch/>
                  </pic:blipFill>
                  <pic:spPr bwMode="auto">
                    <a:xfrm>
                      <a:off x="0" y="0"/>
                      <a:ext cx="2623894" cy="141368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zh-CN"/>
        </w:rPr>
        <w:drawing>
          <wp:inline distT="0" distB="0" distL="0" distR="0" wp14:anchorId="3123277A" wp14:editId="2CAE4C43">
            <wp:extent cx="2753833" cy="1818167"/>
            <wp:effectExtent l="0" t="0" r="8890" b="0"/>
            <wp:docPr id="51" name="pg_pg8.png" descr="Char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1" name="pg_pg8.png" descr="Chart, diagram&#10;&#10;Description automatically generated"/>
                    <pic:cNvPicPr/>
                  </pic:nvPicPr>
                  <pic:blipFill>
                    <a:blip r:embed="rId11" cstate="print"/>
                    <a:stretch>
                      <a:fillRect/>
                    </a:stretch>
                  </pic:blipFill>
                  <pic:spPr>
                    <a:xfrm>
                      <a:off x="0" y="0"/>
                      <a:ext cx="2823741" cy="1864322"/>
                    </a:xfrm>
                    <a:prstGeom prst="rect">
                      <a:avLst/>
                    </a:prstGeom>
                  </pic:spPr>
                </pic:pic>
              </a:graphicData>
            </a:graphic>
          </wp:inline>
        </w:drawing>
      </w:r>
    </w:p>
    <w:p w14:paraId="653C4FE9" w14:textId="77777777" w:rsidR="004353A5" w:rsidRDefault="004353A5" w:rsidP="004353A5">
      <w:pPr>
        <w:pStyle w:val="Caption"/>
        <w:numPr>
          <w:ilvl w:val="0"/>
          <w:numId w:val="31"/>
        </w:numPr>
        <w:rPr>
          <w:i w:val="0"/>
          <w:iCs w:val="0"/>
          <w:color w:val="auto"/>
        </w:rPr>
      </w:pPr>
      <w:r>
        <w:rPr>
          <w:i w:val="0"/>
          <w:iCs w:val="0"/>
          <w:color w:val="auto"/>
        </w:rPr>
        <w:t xml:space="preserve">                                                                                        (b)</w:t>
      </w:r>
    </w:p>
    <w:p w14:paraId="55D27C81" w14:textId="3AAE34DC" w:rsidR="004353A5" w:rsidRDefault="004353A5" w:rsidP="004353A5">
      <w:pPr>
        <w:pStyle w:val="FigureJoRMTT"/>
        <w:jc w:val="center"/>
        <w:rPr>
          <w:i/>
          <w:iCs/>
        </w:rPr>
      </w:pPr>
      <w:r w:rsidRPr="006403D5">
        <w:t>T</w:t>
      </w:r>
      <w:r>
        <w:t>orsional</w:t>
      </w:r>
      <w:r w:rsidRPr="006403D5">
        <w:t xml:space="preserve"> Orientation in Bridge</w:t>
      </w:r>
    </w:p>
    <w:p w14:paraId="284FBDB5" w14:textId="28771103" w:rsidR="004353A5" w:rsidRDefault="004353A5" w:rsidP="004353A5">
      <w:pPr>
        <w:pStyle w:val="BodyTextJoRMTT"/>
        <w:rPr>
          <w:noProof/>
        </w:rPr>
      </w:pPr>
      <w:r>
        <w:t xml:space="preserve">Finally, the displacement simulation can be represented by the </w:t>
      </w:r>
      <w:r w:rsidR="00655774">
        <w:t>F</w:t>
      </w:r>
      <w:r>
        <w:t>igure 3.</w:t>
      </w:r>
      <w:r w:rsidRPr="00791DAE">
        <w:rPr>
          <w:noProof/>
        </w:rPr>
        <w:t xml:space="preserve"> </w:t>
      </w:r>
    </w:p>
    <w:p w14:paraId="162D806E" w14:textId="77777777" w:rsidR="004353A5" w:rsidRDefault="004353A5" w:rsidP="004353A5">
      <w:pPr>
        <w:jc w:val="center"/>
      </w:pPr>
      <w:r>
        <w:rPr>
          <w:noProof/>
          <w:lang w:val="en-US" w:eastAsia="zh-CN"/>
        </w:rPr>
        <w:drawing>
          <wp:inline distT="0" distB="0" distL="0" distR="0" wp14:anchorId="35B0711F" wp14:editId="4CF07060">
            <wp:extent cx="3150606" cy="2082297"/>
            <wp:effectExtent l="0" t="0" r="0" b="0"/>
            <wp:docPr id="52" name="pg_pg9.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52" name="pg_pg9.png" descr="Chart&#10;&#10;Description automatically generated"/>
                    <pic:cNvPicPr/>
                  </pic:nvPicPr>
                  <pic:blipFill>
                    <a:blip r:embed="rId12" cstate="print"/>
                    <a:stretch>
                      <a:fillRect/>
                    </a:stretch>
                  </pic:blipFill>
                  <pic:spPr>
                    <a:xfrm>
                      <a:off x="0" y="0"/>
                      <a:ext cx="3154724" cy="2085019"/>
                    </a:xfrm>
                    <a:prstGeom prst="rect">
                      <a:avLst/>
                    </a:prstGeom>
                  </pic:spPr>
                </pic:pic>
              </a:graphicData>
            </a:graphic>
          </wp:inline>
        </w:drawing>
      </w:r>
    </w:p>
    <w:p w14:paraId="6AA4ADDC" w14:textId="482EA4E7" w:rsidR="004353A5" w:rsidRPr="00791DAE" w:rsidRDefault="004353A5" w:rsidP="004353A5">
      <w:pPr>
        <w:pStyle w:val="FigureJoRMTT"/>
        <w:jc w:val="center"/>
        <w:rPr>
          <w:i/>
          <w:iCs/>
        </w:rPr>
      </w:pPr>
      <w:r w:rsidRPr="00791DAE">
        <w:t>Displacement Simulation in Strain-Stress Model</w:t>
      </w:r>
    </w:p>
    <w:p w14:paraId="4AAED013" w14:textId="77777777" w:rsidR="004353A5" w:rsidRDefault="004353A5" w:rsidP="004353A5">
      <w:pPr>
        <w:pStyle w:val="BodyTextJoRMTT"/>
        <w:rPr>
          <w:b/>
        </w:rPr>
      </w:pPr>
      <w:r w:rsidRPr="006C24AC">
        <w:t>The color indicator above represents the amount of load received by the bridge. the results of the simulation show that the point that receives the greatest force is at the point in the middle so that the center point shows a bright yellow color. Changes in the shape of the structure are influenced by the pressure received for each element so that it can result in a change in overall shape. The displacement function maps the value</w:t>
      </w:r>
      <w:r>
        <w:t xml:space="preserve"> </w:t>
      </w:r>
      <m:oMath>
        <m:sSub>
          <m:sSubPr>
            <m:ctrlPr>
              <w:rPr>
                <w:rFonts w:ascii="Cambria Math" w:hAnsi="Cambria Math"/>
                <w:i/>
              </w:rPr>
            </m:ctrlPr>
          </m:sSubPr>
          <m:e>
            <m:r>
              <m:rPr>
                <m:sty m:val="bi"/>
              </m:rPr>
              <w:rPr>
                <w:rFonts w:ascii="Cambria Math" w:hAnsi="Cambria Math"/>
              </w:rPr>
              <m:t>δ</m:t>
            </m:r>
          </m:e>
          <m:sub>
            <m:r>
              <m:rPr>
                <m:sty m:val="bi"/>
              </m:rPr>
              <w:rPr>
                <w:rFonts w:ascii="Cambria Math" w:hAnsi="Cambria Math"/>
              </w:rPr>
              <m:t>xy</m:t>
            </m:r>
          </m:sub>
        </m:sSub>
      </m:oMath>
      <w:r w:rsidRPr="006C24AC">
        <w:t xml:space="preserve"> in each element so that it will affect the change in the shape of a structure. For the problem of the bridge model in this study, the bridge experiences a position displacement from its equilibrium point so that the magnitude of the displacement value will be directly proportional to the elasticity value of the bridge, if the bridge receives a load exceeding the maximum elastic capacity, the bridge will experience fatigue and even damage.</w:t>
      </w:r>
      <w:r>
        <w:t xml:space="preserve"> The eigenfrequency shows the effective modal mass that bridge can receive in displacement value for Z-translation.</w:t>
      </w:r>
    </w:p>
    <w:p w14:paraId="2F714C1C" w14:textId="7AD4773A" w:rsidR="004353A5" w:rsidRPr="00225B92" w:rsidRDefault="004353A5" w:rsidP="00655774">
      <w:pPr>
        <w:pStyle w:val="TableJoRMTT"/>
        <w:jc w:val="center"/>
        <w:rPr>
          <w:i/>
          <w:iCs/>
        </w:rPr>
      </w:pPr>
      <w:r w:rsidRPr="00225B92">
        <w:t>Eigen Frequency Simulation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166"/>
        <w:gridCol w:w="1689"/>
      </w:tblGrid>
      <w:tr w:rsidR="004353A5" w:rsidRPr="00655774" w14:paraId="466522A8" w14:textId="77777777" w:rsidTr="00655774">
        <w:trPr>
          <w:cantSplit/>
          <w:tblHeader/>
          <w:jc w:val="center"/>
        </w:trPr>
        <w:tc>
          <w:tcPr>
            <w:tcW w:w="0" w:type="auto"/>
            <w:tcBorders>
              <w:top w:val="single" w:sz="8" w:space="0" w:color="auto"/>
              <w:bottom w:val="single" w:sz="8" w:space="0" w:color="auto"/>
            </w:tcBorders>
            <w:shd w:val="clear" w:color="auto" w:fill="FFFFFF" w:themeFill="background1"/>
          </w:tcPr>
          <w:p w14:paraId="28819488" w14:textId="77777777" w:rsidR="004353A5" w:rsidRPr="00655774" w:rsidRDefault="004353A5" w:rsidP="00B94890">
            <w:pPr>
              <w:rPr>
                <w:rFonts w:ascii="Times New Roman" w:hAnsi="Times New Roman"/>
                <w:sz w:val="22"/>
                <w:szCs w:val="22"/>
              </w:rPr>
            </w:pPr>
            <w:r w:rsidRPr="00655774">
              <w:rPr>
                <w:rFonts w:ascii="Times New Roman" w:hAnsi="Times New Roman"/>
                <w:b/>
                <w:sz w:val="22"/>
                <w:szCs w:val="22"/>
              </w:rPr>
              <w:t>Eigenfrequency (Hz)</w:t>
            </w:r>
          </w:p>
        </w:tc>
        <w:tc>
          <w:tcPr>
            <w:tcW w:w="0" w:type="auto"/>
            <w:tcBorders>
              <w:top w:val="single" w:sz="8" w:space="0" w:color="auto"/>
              <w:bottom w:val="single" w:sz="8" w:space="0" w:color="auto"/>
            </w:tcBorders>
            <w:shd w:val="clear" w:color="auto" w:fill="FFFFFF" w:themeFill="background1"/>
          </w:tcPr>
          <w:p w14:paraId="0E2BEE64" w14:textId="77777777" w:rsidR="004353A5" w:rsidRPr="00655774" w:rsidRDefault="004353A5" w:rsidP="00B94890">
            <w:pPr>
              <w:rPr>
                <w:rFonts w:ascii="Times New Roman" w:hAnsi="Times New Roman"/>
                <w:sz w:val="22"/>
                <w:szCs w:val="22"/>
              </w:rPr>
            </w:pPr>
            <w:r w:rsidRPr="00655774">
              <w:rPr>
                <w:rFonts w:ascii="Times New Roman" w:hAnsi="Times New Roman"/>
                <w:b/>
                <w:sz w:val="22"/>
                <w:szCs w:val="22"/>
              </w:rPr>
              <w:t>Frequency (Hz)</w:t>
            </w:r>
          </w:p>
        </w:tc>
      </w:tr>
      <w:tr w:rsidR="004353A5" w:rsidRPr="00655774" w14:paraId="01F4C01D" w14:textId="77777777" w:rsidTr="00655774">
        <w:trPr>
          <w:jc w:val="center"/>
        </w:trPr>
        <w:tc>
          <w:tcPr>
            <w:tcW w:w="0" w:type="auto"/>
            <w:tcBorders>
              <w:top w:val="single" w:sz="8" w:space="0" w:color="auto"/>
            </w:tcBorders>
            <w:shd w:val="clear" w:color="auto" w:fill="FFFFFF" w:themeFill="background1"/>
          </w:tcPr>
          <w:p w14:paraId="30EF66F1"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2.9853</w:t>
            </w:r>
          </w:p>
        </w:tc>
        <w:tc>
          <w:tcPr>
            <w:tcW w:w="0" w:type="auto"/>
            <w:tcBorders>
              <w:top w:val="single" w:sz="8" w:space="0" w:color="auto"/>
            </w:tcBorders>
            <w:shd w:val="clear" w:color="auto" w:fill="FFFFFF" w:themeFill="background1"/>
          </w:tcPr>
          <w:p w14:paraId="6B4CF235"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2.9853</w:t>
            </w:r>
          </w:p>
        </w:tc>
      </w:tr>
      <w:tr w:rsidR="004353A5" w:rsidRPr="00655774" w14:paraId="31967DA9" w14:textId="77777777" w:rsidTr="00655774">
        <w:trPr>
          <w:jc w:val="center"/>
        </w:trPr>
        <w:tc>
          <w:tcPr>
            <w:tcW w:w="0" w:type="auto"/>
            <w:shd w:val="clear" w:color="auto" w:fill="FFFFFF" w:themeFill="background1"/>
          </w:tcPr>
          <w:p w14:paraId="257AB888"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3.4740</w:t>
            </w:r>
          </w:p>
        </w:tc>
        <w:tc>
          <w:tcPr>
            <w:tcW w:w="0" w:type="auto"/>
            <w:shd w:val="clear" w:color="auto" w:fill="FFFFFF" w:themeFill="background1"/>
          </w:tcPr>
          <w:p w14:paraId="70060263"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3.4740</w:t>
            </w:r>
          </w:p>
        </w:tc>
      </w:tr>
      <w:tr w:rsidR="004353A5" w:rsidRPr="00655774" w14:paraId="178F4282" w14:textId="77777777" w:rsidTr="00655774">
        <w:trPr>
          <w:jc w:val="center"/>
        </w:trPr>
        <w:tc>
          <w:tcPr>
            <w:tcW w:w="0" w:type="auto"/>
            <w:shd w:val="clear" w:color="auto" w:fill="FFFFFF" w:themeFill="background1"/>
          </w:tcPr>
          <w:p w14:paraId="755F933C"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3.7375</w:t>
            </w:r>
          </w:p>
        </w:tc>
        <w:tc>
          <w:tcPr>
            <w:tcW w:w="0" w:type="auto"/>
            <w:shd w:val="clear" w:color="auto" w:fill="FFFFFF" w:themeFill="background1"/>
          </w:tcPr>
          <w:p w14:paraId="6EA052A4"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3.7375</w:t>
            </w:r>
          </w:p>
        </w:tc>
      </w:tr>
      <w:tr w:rsidR="004353A5" w:rsidRPr="00655774" w14:paraId="36DAB0BE" w14:textId="77777777" w:rsidTr="00655774">
        <w:trPr>
          <w:jc w:val="center"/>
        </w:trPr>
        <w:tc>
          <w:tcPr>
            <w:tcW w:w="0" w:type="auto"/>
            <w:shd w:val="clear" w:color="auto" w:fill="FFFFFF" w:themeFill="background1"/>
          </w:tcPr>
          <w:p w14:paraId="6DF7427A"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4.4371</w:t>
            </w:r>
          </w:p>
        </w:tc>
        <w:tc>
          <w:tcPr>
            <w:tcW w:w="0" w:type="auto"/>
            <w:shd w:val="clear" w:color="auto" w:fill="FFFFFF" w:themeFill="background1"/>
          </w:tcPr>
          <w:p w14:paraId="41BE2693"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4.4371</w:t>
            </w:r>
          </w:p>
        </w:tc>
      </w:tr>
      <w:tr w:rsidR="004353A5" w:rsidRPr="00655774" w14:paraId="5B6B5BF1" w14:textId="77777777" w:rsidTr="00655774">
        <w:trPr>
          <w:jc w:val="center"/>
        </w:trPr>
        <w:tc>
          <w:tcPr>
            <w:tcW w:w="0" w:type="auto"/>
            <w:shd w:val="clear" w:color="auto" w:fill="FFFFFF" w:themeFill="background1"/>
          </w:tcPr>
          <w:p w14:paraId="7EBB2C9B"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5.2131</w:t>
            </w:r>
          </w:p>
        </w:tc>
        <w:tc>
          <w:tcPr>
            <w:tcW w:w="0" w:type="auto"/>
            <w:shd w:val="clear" w:color="auto" w:fill="FFFFFF" w:themeFill="background1"/>
          </w:tcPr>
          <w:p w14:paraId="6DAB305D"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5.2131</w:t>
            </w:r>
          </w:p>
        </w:tc>
      </w:tr>
      <w:tr w:rsidR="004353A5" w:rsidRPr="00655774" w14:paraId="37F8427C" w14:textId="77777777" w:rsidTr="00655774">
        <w:trPr>
          <w:jc w:val="center"/>
        </w:trPr>
        <w:tc>
          <w:tcPr>
            <w:tcW w:w="0" w:type="auto"/>
            <w:shd w:val="clear" w:color="auto" w:fill="FFFFFF" w:themeFill="background1"/>
          </w:tcPr>
          <w:p w14:paraId="40B305A4"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5.2183</w:t>
            </w:r>
          </w:p>
        </w:tc>
        <w:tc>
          <w:tcPr>
            <w:tcW w:w="0" w:type="auto"/>
            <w:shd w:val="clear" w:color="auto" w:fill="FFFFFF" w:themeFill="background1"/>
          </w:tcPr>
          <w:p w14:paraId="2EEC3D4B"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5.2183</w:t>
            </w:r>
          </w:p>
        </w:tc>
      </w:tr>
      <w:tr w:rsidR="004353A5" w:rsidRPr="00655774" w14:paraId="23C3B285" w14:textId="77777777" w:rsidTr="00655774">
        <w:trPr>
          <w:jc w:val="center"/>
        </w:trPr>
        <w:tc>
          <w:tcPr>
            <w:tcW w:w="0" w:type="auto"/>
            <w:shd w:val="clear" w:color="auto" w:fill="FFFFFF" w:themeFill="background1"/>
          </w:tcPr>
          <w:p w14:paraId="4A1B5986"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5.2367</w:t>
            </w:r>
          </w:p>
        </w:tc>
        <w:tc>
          <w:tcPr>
            <w:tcW w:w="0" w:type="auto"/>
            <w:shd w:val="clear" w:color="auto" w:fill="FFFFFF" w:themeFill="background1"/>
          </w:tcPr>
          <w:p w14:paraId="164658A7"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5.2367</w:t>
            </w:r>
          </w:p>
        </w:tc>
      </w:tr>
      <w:tr w:rsidR="004353A5" w:rsidRPr="00655774" w14:paraId="0D292F57" w14:textId="77777777" w:rsidTr="00655774">
        <w:trPr>
          <w:jc w:val="center"/>
        </w:trPr>
        <w:tc>
          <w:tcPr>
            <w:tcW w:w="0" w:type="auto"/>
            <w:shd w:val="clear" w:color="auto" w:fill="FFFFFF" w:themeFill="background1"/>
          </w:tcPr>
          <w:p w14:paraId="25A46678"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5.2403</w:t>
            </w:r>
          </w:p>
        </w:tc>
        <w:tc>
          <w:tcPr>
            <w:tcW w:w="0" w:type="auto"/>
            <w:shd w:val="clear" w:color="auto" w:fill="FFFFFF" w:themeFill="background1"/>
          </w:tcPr>
          <w:p w14:paraId="2EFBCE61"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5.2403</w:t>
            </w:r>
          </w:p>
        </w:tc>
      </w:tr>
      <w:tr w:rsidR="004353A5" w:rsidRPr="00655774" w14:paraId="1B4E3EA3" w14:textId="77777777" w:rsidTr="00655774">
        <w:trPr>
          <w:jc w:val="center"/>
        </w:trPr>
        <w:tc>
          <w:tcPr>
            <w:tcW w:w="0" w:type="auto"/>
            <w:shd w:val="clear" w:color="auto" w:fill="FFFFFF" w:themeFill="background1"/>
          </w:tcPr>
          <w:p w14:paraId="0009D6C1"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5.2434</w:t>
            </w:r>
          </w:p>
        </w:tc>
        <w:tc>
          <w:tcPr>
            <w:tcW w:w="0" w:type="auto"/>
            <w:shd w:val="clear" w:color="auto" w:fill="FFFFFF" w:themeFill="background1"/>
          </w:tcPr>
          <w:p w14:paraId="14805BCB"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5.2434</w:t>
            </w:r>
          </w:p>
        </w:tc>
      </w:tr>
      <w:tr w:rsidR="004353A5" w:rsidRPr="00655774" w14:paraId="0BB471BA" w14:textId="77777777" w:rsidTr="00655774">
        <w:trPr>
          <w:jc w:val="center"/>
        </w:trPr>
        <w:tc>
          <w:tcPr>
            <w:tcW w:w="0" w:type="auto"/>
            <w:shd w:val="clear" w:color="auto" w:fill="FFFFFF" w:themeFill="background1"/>
          </w:tcPr>
          <w:p w14:paraId="23C5A3B7"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5.2477</w:t>
            </w:r>
          </w:p>
        </w:tc>
        <w:tc>
          <w:tcPr>
            <w:tcW w:w="0" w:type="auto"/>
            <w:shd w:val="clear" w:color="auto" w:fill="FFFFFF" w:themeFill="background1"/>
          </w:tcPr>
          <w:p w14:paraId="70266318"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5.2477</w:t>
            </w:r>
          </w:p>
        </w:tc>
      </w:tr>
      <w:tr w:rsidR="004353A5" w:rsidRPr="00655774" w14:paraId="1F86297F" w14:textId="77777777" w:rsidTr="00655774">
        <w:trPr>
          <w:jc w:val="center"/>
        </w:trPr>
        <w:tc>
          <w:tcPr>
            <w:tcW w:w="0" w:type="auto"/>
            <w:shd w:val="clear" w:color="auto" w:fill="FFFFFF" w:themeFill="background1"/>
          </w:tcPr>
          <w:p w14:paraId="247BB687"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5.2496</w:t>
            </w:r>
          </w:p>
        </w:tc>
        <w:tc>
          <w:tcPr>
            <w:tcW w:w="0" w:type="auto"/>
            <w:shd w:val="clear" w:color="auto" w:fill="FFFFFF" w:themeFill="background1"/>
          </w:tcPr>
          <w:p w14:paraId="3916173C"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5.2496</w:t>
            </w:r>
          </w:p>
        </w:tc>
      </w:tr>
      <w:tr w:rsidR="004353A5" w:rsidRPr="00655774" w14:paraId="19565820" w14:textId="77777777" w:rsidTr="00655774">
        <w:trPr>
          <w:jc w:val="center"/>
        </w:trPr>
        <w:tc>
          <w:tcPr>
            <w:tcW w:w="0" w:type="auto"/>
            <w:tcBorders>
              <w:bottom w:val="single" w:sz="8" w:space="0" w:color="auto"/>
            </w:tcBorders>
            <w:shd w:val="clear" w:color="auto" w:fill="FFFFFF" w:themeFill="background1"/>
          </w:tcPr>
          <w:p w14:paraId="78F2B8A9"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5.8286</w:t>
            </w:r>
          </w:p>
        </w:tc>
        <w:tc>
          <w:tcPr>
            <w:tcW w:w="0" w:type="auto"/>
            <w:tcBorders>
              <w:bottom w:val="single" w:sz="8" w:space="0" w:color="auto"/>
            </w:tcBorders>
            <w:shd w:val="clear" w:color="auto" w:fill="FFFFFF" w:themeFill="background1"/>
          </w:tcPr>
          <w:p w14:paraId="12A32F32"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5.8286</w:t>
            </w:r>
          </w:p>
        </w:tc>
      </w:tr>
    </w:tbl>
    <w:p w14:paraId="207F77A1" w14:textId="197334FB" w:rsidR="004353A5" w:rsidRPr="00225B92" w:rsidRDefault="004353A5" w:rsidP="00655774">
      <w:pPr>
        <w:pStyle w:val="TableJoRMTT"/>
        <w:spacing w:before="240"/>
        <w:jc w:val="center"/>
        <w:rPr>
          <w:i/>
          <w:iCs/>
        </w:rPr>
      </w:pPr>
      <w:r w:rsidRPr="00225B92">
        <w:t>Comparison Eigen Frequency – Effective Modal Mass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21"/>
        <w:gridCol w:w="3999"/>
      </w:tblGrid>
      <w:tr w:rsidR="004353A5" w:rsidRPr="00655774" w14:paraId="073B1088" w14:textId="77777777" w:rsidTr="00655774">
        <w:trPr>
          <w:cantSplit/>
          <w:tblHeader/>
          <w:jc w:val="center"/>
        </w:trPr>
        <w:tc>
          <w:tcPr>
            <w:tcW w:w="0" w:type="auto"/>
            <w:tcBorders>
              <w:top w:val="single" w:sz="8" w:space="0" w:color="auto"/>
              <w:bottom w:val="single" w:sz="8" w:space="0" w:color="auto"/>
            </w:tcBorders>
            <w:shd w:val="clear" w:color="auto" w:fill="FFFFFF" w:themeFill="background1"/>
          </w:tcPr>
          <w:p w14:paraId="551D1136" w14:textId="77777777" w:rsidR="004353A5" w:rsidRPr="00655774" w:rsidRDefault="004353A5" w:rsidP="00B94890">
            <w:pPr>
              <w:rPr>
                <w:rFonts w:ascii="Times New Roman" w:hAnsi="Times New Roman"/>
                <w:sz w:val="22"/>
                <w:szCs w:val="22"/>
              </w:rPr>
            </w:pPr>
            <w:r w:rsidRPr="00655774">
              <w:rPr>
                <w:rFonts w:ascii="Times New Roman" w:hAnsi="Times New Roman"/>
                <w:b/>
                <w:sz w:val="22"/>
                <w:szCs w:val="22"/>
              </w:rPr>
              <w:t>Eigen frequency (Hz)</w:t>
            </w:r>
          </w:p>
        </w:tc>
        <w:tc>
          <w:tcPr>
            <w:tcW w:w="0" w:type="auto"/>
            <w:tcBorders>
              <w:top w:val="single" w:sz="8" w:space="0" w:color="auto"/>
              <w:bottom w:val="single" w:sz="8" w:space="0" w:color="auto"/>
            </w:tcBorders>
            <w:shd w:val="clear" w:color="auto" w:fill="FFFFFF" w:themeFill="background1"/>
          </w:tcPr>
          <w:p w14:paraId="572A2785" w14:textId="77777777" w:rsidR="004353A5" w:rsidRPr="00655774" w:rsidRDefault="004353A5" w:rsidP="00B94890">
            <w:pPr>
              <w:rPr>
                <w:rFonts w:ascii="Times New Roman" w:hAnsi="Times New Roman"/>
                <w:sz w:val="22"/>
                <w:szCs w:val="22"/>
              </w:rPr>
            </w:pPr>
            <w:r w:rsidRPr="00655774">
              <w:rPr>
                <w:rFonts w:ascii="Times New Roman" w:hAnsi="Times New Roman"/>
                <w:b/>
                <w:sz w:val="22"/>
                <w:szCs w:val="22"/>
              </w:rPr>
              <w:t>Effective modal mass, Z-translation (kg)</w:t>
            </w:r>
          </w:p>
        </w:tc>
      </w:tr>
      <w:tr w:rsidR="004353A5" w:rsidRPr="00655774" w14:paraId="5F1E0AF0" w14:textId="77777777" w:rsidTr="00655774">
        <w:trPr>
          <w:jc w:val="center"/>
        </w:trPr>
        <w:tc>
          <w:tcPr>
            <w:tcW w:w="0" w:type="auto"/>
            <w:tcBorders>
              <w:top w:val="single" w:sz="8" w:space="0" w:color="auto"/>
            </w:tcBorders>
            <w:shd w:val="clear" w:color="auto" w:fill="FFFFFF" w:themeFill="background1"/>
          </w:tcPr>
          <w:p w14:paraId="7FF5E481"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2.9853</w:t>
            </w:r>
          </w:p>
        </w:tc>
        <w:tc>
          <w:tcPr>
            <w:tcW w:w="0" w:type="auto"/>
            <w:tcBorders>
              <w:top w:val="single" w:sz="8" w:space="0" w:color="auto"/>
            </w:tcBorders>
            <w:shd w:val="clear" w:color="auto" w:fill="FFFFFF" w:themeFill="background1"/>
          </w:tcPr>
          <w:p w14:paraId="174C246C"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6.6372E-5</w:t>
            </w:r>
          </w:p>
        </w:tc>
      </w:tr>
      <w:tr w:rsidR="004353A5" w:rsidRPr="00655774" w14:paraId="74FFD3E6" w14:textId="77777777" w:rsidTr="00655774">
        <w:trPr>
          <w:jc w:val="center"/>
        </w:trPr>
        <w:tc>
          <w:tcPr>
            <w:tcW w:w="0" w:type="auto"/>
            <w:shd w:val="clear" w:color="auto" w:fill="FFFFFF" w:themeFill="background1"/>
          </w:tcPr>
          <w:p w14:paraId="1E9692E0"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3.4740</w:t>
            </w:r>
          </w:p>
        </w:tc>
        <w:tc>
          <w:tcPr>
            <w:tcW w:w="0" w:type="auto"/>
            <w:shd w:val="clear" w:color="auto" w:fill="FFFFFF" w:themeFill="background1"/>
          </w:tcPr>
          <w:p w14:paraId="118D4E41"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0.0020314</w:t>
            </w:r>
          </w:p>
        </w:tc>
      </w:tr>
      <w:tr w:rsidR="004353A5" w:rsidRPr="00655774" w14:paraId="52A78998" w14:textId="77777777" w:rsidTr="00655774">
        <w:trPr>
          <w:jc w:val="center"/>
        </w:trPr>
        <w:tc>
          <w:tcPr>
            <w:tcW w:w="0" w:type="auto"/>
            <w:shd w:val="clear" w:color="auto" w:fill="FFFFFF" w:themeFill="background1"/>
          </w:tcPr>
          <w:p w14:paraId="157118EA"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3.7375</w:t>
            </w:r>
          </w:p>
        </w:tc>
        <w:tc>
          <w:tcPr>
            <w:tcW w:w="0" w:type="auto"/>
            <w:shd w:val="clear" w:color="auto" w:fill="FFFFFF" w:themeFill="background1"/>
          </w:tcPr>
          <w:p w14:paraId="2ED59450"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1.4475E5</w:t>
            </w:r>
          </w:p>
        </w:tc>
      </w:tr>
      <w:tr w:rsidR="004353A5" w:rsidRPr="00655774" w14:paraId="6B005B46" w14:textId="77777777" w:rsidTr="00655774">
        <w:trPr>
          <w:jc w:val="center"/>
        </w:trPr>
        <w:tc>
          <w:tcPr>
            <w:tcW w:w="0" w:type="auto"/>
            <w:shd w:val="clear" w:color="auto" w:fill="FFFFFF" w:themeFill="background1"/>
          </w:tcPr>
          <w:p w14:paraId="00565F78"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4.4371</w:t>
            </w:r>
          </w:p>
        </w:tc>
        <w:tc>
          <w:tcPr>
            <w:tcW w:w="0" w:type="auto"/>
            <w:shd w:val="clear" w:color="auto" w:fill="FFFFFF" w:themeFill="background1"/>
          </w:tcPr>
          <w:p w14:paraId="0C992A81"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1.0626E-4</w:t>
            </w:r>
          </w:p>
        </w:tc>
      </w:tr>
      <w:tr w:rsidR="004353A5" w:rsidRPr="00655774" w14:paraId="1161BEB0" w14:textId="77777777" w:rsidTr="00655774">
        <w:trPr>
          <w:jc w:val="center"/>
        </w:trPr>
        <w:tc>
          <w:tcPr>
            <w:tcW w:w="0" w:type="auto"/>
            <w:shd w:val="clear" w:color="auto" w:fill="FFFFFF" w:themeFill="background1"/>
          </w:tcPr>
          <w:p w14:paraId="07BA6E6E"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5.2131</w:t>
            </w:r>
          </w:p>
        </w:tc>
        <w:tc>
          <w:tcPr>
            <w:tcW w:w="0" w:type="auto"/>
            <w:shd w:val="clear" w:color="auto" w:fill="FFFFFF" w:themeFill="background1"/>
          </w:tcPr>
          <w:p w14:paraId="162B2CC8"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0.30264</w:t>
            </w:r>
          </w:p>
        </w:tc>
      </w:tr>
      <w:tr w:rsidR="004353A5" w:rsidRPr="00655774" w14:paraId="05306173" w14:textId="77777777" w:rsidTr="00655774">
        <w:trPr>
          <w:jc w:val="center"/>
        </w:trPr>
        <w:tc>
          <w:tcPr>
            <w:tcW w:w="0" w:type="auto"/>
            <w:shd w:val="clear" w:color="auto" w:fill="FFFFFF" w:themeFill="background1"/>
          </w:tcPr>
          <w:p w14:paraId="6DDD2B18"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5.2183</w:t>
            </w:r>
          </w:p>
        </w:tc>
        <w:tc>
          <w:tcPr>
            <w:tcW w:w="0" w:type="auto"/>
            <w:shd w:val="clear" w:color="auto" w:fill="FFFFFF" w:themeFill="background1"/>
          </w:tcPr>
          <w:p w14:paraId="58CB2AA8"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442.15</w:t>
            </w:r>
          </w:p>
        </w:tc>
      </w:tr>
      <w:tr w:rsidR="004353A5" w:rsidRPr="00655774" w14:paraId="66A0A276" w14:textId="77777777" w:rsidTr="00655774">
        <w:trPr>
          <w:jc w:val="center"/>
        </w:trPr>
        <w:tc>
          <w:tcPr>
            <w:tcW w:w="0" w:type="auto"/>
            <w:shd w:val="clear" w:color="auto" w:fill="FFFFFF" w:themeFill="background1"/>
          </w:tcPr>
          <w:p w14:paraId="2C173A44"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5.2367</w:t>
            </w:r>
          </w:p>
        </w:tc>
        <w:tc>
          <w:tcPr>
            <w:tcW w:w="0" w:type="auto"/>
            <w:shd w:val="clear" w:color="auto" w:fill="FFFFFF" w:themeFill="background1"/>
          </w:tcPr>
          <w:p w14:paraId="1223131B"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0.064365</w:t>
            </w:r>
          </w:p>
        </w:tc>
      </w:tr>
      <w:tr w:rsidR="004353A5" w:rsidRPr="00655774" w14:paraId="2B3088B0" w14:textId="77777777" w:rsidTr="00655774">
        <w:trPr>
          <w:jc w:val="center"/>
        </w:trPr>
        <w:tc>
          <w:tcPr>
            <w:tcW w:w="0" w:type="auto"/>
            <w:shd w:val="clear" w:color="auto" w:fill="FFFFFF" w:themeFill="background1"/>
          </w:tcPr>
          <w:p w14:paraId="3B8576CA"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5.2403</w:t>
            </w:r>
          </w:p>
        </w:tc>
        <w:tc>
          <w:tcPr>
            <w:tcW w:w="0" w:type="auto"/>
            <w:shd w:val="clear" w:color="auto" w:fill="FFFFFF" w:themeFill="background1"/>
          </w:tcPr>
          <w:p w14:paraId="0A2AE8C5"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49.674</w:t>
            </w:r>
          </w:p>
        </w:tc>
      </w:tr>
      <w:tr w:rsidR="004353A5" w:rsidRPr="00655774" w14:paraId="43694D92" w14:textId="77777777" w:rsidTr="00655774">
        <w:trPr>
          <w:jc w:val="center"/>
        </w:trPr>
        <w:tc>
          <w:tcPr>
            <w:tcW w:w="0" w:type="auto"/>
            <w:shd w:val="clear" w:color="auto" w:fill="FFFFFF" w:themeFill="background1"/>
          </w:tcPr>
          <w:p w14:paraId="7FF88779"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5.2434</w:t>
            </w:r>
          </w:p>
        </w:tc>
        <w:tc>
          <w:tcPr>
            <w:tcW w:w="0" w:type="auto"/>
            <w:shd w:val="clear" w:color="auto" w:fill="FFFFFF" w:themeFill="background1"/>
          </w:tcPr>
          <w:p w14:paraId="7C722E5B"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776.33</w:t>
            </w:r>
          </w:p>
        </w:tc>
      </w:tr>
      <w:tr w:rsidR="004353A5" w:rsidRPr="00655774" w14:paraId="16F6DC2C" w14:textId="77777777" w:rsidTr="00655774">
        <w:trPr>
          <w:jc w:val="center"/>
        </w:trPr>
        <w:tc>
          <w:tcPr>
            <w:tcW w:w="0" w:type="auto"/>
            <w:shd w:val="clear" w:color="auto" w:fill="FFFFFF" w:themeFill="background1"/>
          </w:tcPr>
          <w:p w14:paraId="39D1C543"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5.2477</w:t>
            </w:r>
          </w:p>
        </w:tc>
        <w:tc>
          <w:tcPr>
            <w:tcW w:w="0" w:type="auto"/>
            <w:shd w:val="clear" w:color="auto" w:fill="FFFFFF" w:themeFill="background1"/>
          </w:tcPr>
          <w:p w14:paraId="3F897268"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1.6602</w:t>
            </w:r>
          </w:p>
        </w:tc>
      </w:tr>
      <w:tr w:rsidR="004353A5" w:rsidRPr="00655774" w14:paraId="65335A99" w14:textId="77777777" w:rsidTr="00655774">
        <w:trPr>
          <w:jc w:val="center"/>
        </w:trPr>
        <w:tc>
          <w:tcPr>
            <w:tcW w:w="0" w:type="auto"/>
            <w:shd w:val="clear" w:color="auto" w:fill="FFFFFF" w:themeFill="background1"/>
          </w:tcPr>
          <w:p w14:paraId="1769360A"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5.2496</w:t>
            </w:r>
          </w:p>
        </w:tc>
        <w:tc>
          <w:tcPr>
            <w:tcW w:w="0" w:type="auto"/>
            <w:shd w:val="clear" w:color="auto" w:fill="FFFFFF" w:themeFill="background1"/>
          </w:tcPr>
          <w:p w14:paraId="3A4ADDFF"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77.389</w:t>
            </w:r>
          </w:p>
        </w:tc>
      </w:tr>
      <w:tr w:rsidR="004353A5" w:rsidRPr="00655774" w14:paraId="171BFE07" w14:textId="77777777" w:rsidTr="00655774">
        <w:trPr>
          <w:jc w:val="center"/>
        </w:trPr>
        <w:tc>
          <w:tcPr>
            <w:tcW w:w="0" w:type="auto"/>
            <w:tcBorders>
              <w:bottom w:val="single" w:sz="8" w:space="0" w:color="auto"/>
            </w:tcBorders>
            <w:shd w:val="clear" w:color="auto" w:fill="FFFFFF" w:themeFill="background1"/>
          </w:tcPr>
          <w:p w14:paraId="7E278D0C"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5.8286</w:t>
            </w:r>
          </w:p>
        </w:tc>
        <w:tc>
          <w:tcPr>
            <w:tcW w:w="0" w:type="auto"/>
            <w:tcBorders>
              <w:bottom w:val="single" w:sz="8" w:space="0" w:color="auto"/>
            </w:tcBorders>
            <w:shd w:val="clear" w:color="auto" w:fill="FFFFFF" w:themeFill="background1"/>
          </w:tcPr>
          <w:p w14:paraId="4E5B1406" w14:textId="77777777" w:rsidR="004353A5" w:rsidRPr="00655774" w:rsidRDefault="004353A5" w:rsidP="00B94890">
            <w:pPr>
              <w:rPr>
                <w:rFonts w:ascii="Times New Roman" w:hAnsi="Times New Roman"/>
                <w:sz w:val="22"/>
                <w:szCs w:val="22"/>
              </w:rPr>
            </w:pPr>
            <w:r w:rsidRPr="00655774">
              <w:rPr>
                <w:rFonts w:ascii="Times New Roman" w:hAnsi="Times New Roman"/>
                <w:noProof/>
                <w:sz w:val="22"/>
                <w:szCs w:val="22"/>
              </w:rPr>
              <w:t>2.7432E-5</w:t>
            </w:r>
          </w:p>
        </w:tc>
      </w:tr>
    </w:tbl>
    <w:p w14:paraId="7AD4255C" w14:textId="29550D3F" w:rsidR="00435C33" w:rsidRDefault="00435C33" w:rsidP="00435C33">
      <w:pPr>
        <w:pStyle w:val="SectionJoRMTT"/>
      </w:pPr>
      <w:r>
        <w:t>Conclusions</w:t>
      </w:r>
    </w:p>
    <w:p w14:paraId="6745A3E5" w14:textId="1E99C6FD" w:rsidR="00435C33" w:rsidRDefault="003A383F" w:rsidP="00435C33">
      <w:pPr>
        <w:pStyle w:val="BodyTextJoRMTT"/>
      </w:pPr>
      <w:r w:rsidRPr="003A383F">
        <w:t>The result of this research is the difference between the initial model to the simulation model so that the resistance of the model can be analyzed as the cause of the initial parameters. From Table 2, it is noted that the higher the Eigen frequency, the more effective it will be.</w:t>
      </w:r>
    </w:p>
    <w:p w14:paraId="17A1047C" w14:textId="2BF5413A" w:rsidR="009F614E" w:rsidRPr="00C65737" w:rsidRDefault="009F614E" w:rsidP="009F614E">
      <w:pPr>
        <w:pStyle w:val="ReferenceHeadJoRMTT"/>
        <w:rPr>
          <w:lang w:eastAsia="en-IN"/>
        </w:rPr>
      </w:pPr>
      <w:r>
        <w:t>References</w:t>
      </w:r>
    </w:p>
    <w:p w14:paraId="53D1191E" w14:textId="1355328E" w:rsidR="004502CD" w:rsidRPr="004502CD" w:rsidRDefault="009F614E" w:rsidP="004502CD">
      <w:pPr>
        <w:widowControl w:val="0"/>
        <w:autoSpaceDE w:val="0"/>
        <w:autoSpaceDN w:val="0"/>
        <w:adjustRightInd w:val="0"/>
        <w:spacing w:after="100" w:line="240" w:lineRule="auto"/>
        <w:ind w:left="640" w:hanging="640"/>
        <w:rPr>
          <w:rFonts w:ascii="Times New Roman" w:hAnsi="Times New Roman"/>
          <w:noProof/>
          <w:szCs w:val="24"/>
        </w:rPr>
      </w:pPr>
      <w:r>
        <w:rPr>
          <w:iCs/>
          <w:szCs w:val="24"/>
        </w:rPr>
        <w:fldChar w:fldCharType="begin" w:fldLock="1"/>
      </w:r>
      <w:r>
        <w:instrText xml:space="preserve">ADDIN Mendeley Bibliography CSL_BIBLIOGRAPHY </w:instrText>
      </w:r>
      <w:r>
        <w:rPr>
          <w:iCs/>
          <w:szCs w:val="24"/>
        </w:rPr>
        <w:fldChar w:fldCharType="separate"/>
      </w:r>
      <w:r w:rsidR="004502CD" w:rsidRPr="004502CD">
        <w:rPr>
          <w:rFonts w:ascii="Times New Roman" w:hAnsi="Times New Roman"/>
          <w:noProof/>
          <w:szCs w:val="24"/>
        </w:rPr>
        <w:t>[1]</w:t>
      </w:r>
      <w:r w:rsidR="004502CD" w:rsidRPr="004502CD">
        <w:rPr>
          <w:rFonts w:ascii="Times New Roman" w:hAnsi="Times New Roman"/>
          <w:noProof/>
          <w:szCs w:val="24"/>
        </w:rPr>
        <w:tab/>
        <w:t xml:space="preserve">Tulus, J. L. Marpaung, T. J. Marpaung, and Suriati, “Computational analysis of heat transfer in three types of motorcycle exhaust materials,” </w:t>
      </w:r>
      <w:r w:rsidR="004502CD" w:rsidRPr="004502CD">
        <w:rPr>
          <w:rFonts w:ascii="Times New Roman" w:hAnsi="Times New Roman"/>
          <w:i/>
          <w:iCs/>
          <w:noProof/>
          <w:szCs w:val="24"/>
        </w:rPr>
        <w:t>J. Phys. Conf. Ser.</w:t>
      </w:r>
      <w:r w:rsidR="004502CD" w:rsidRPr="004502CD">
        <w:rPr>
          <w:rFonts w:ascii="Times New Roman" w:hAnsi="Times New Roman"/>
          <w:noProof/>
          <w:szCs w:val="24"/>
        </w:rPr>
        <w:t>, vol. 1542, no. 1, 2020, doi: 10.1088/1742-6596/1542/1/012034.</w:t>
      </w:r>
    </w:p>
    <w:p w14:paraId="17BD7801" w14:textId="77777777" w:rsidR="004502CD" w:rsidRPr="004502CD" w:rsidRDefault="004502CD" w:rsidP="004502CD">
      <w:pPr>
        <w:widowControl w:val="0"/>
        <w:autoSpaceDE w:val="0"/>
        <w:autoSpaceDN w:val="0"/>
        <w:adjustRightInd w:val="0"/>
        <w:spacing w:after="100" w:line="240" w:lineRule="auto"/>
        <w:ind w:left="640" w:hanging="640"/>
        <w:rPr>
          <w:rFonts w:ascii="Times New Roman" w:hAnsi="Times New Roman"/>
          <w:noProof/>
          <w:szCs w:val="24"/>
        </w:rPr>
      </w:pPr>
      <w:r w:rsidRPr="004502CD">
        <w:rPr>
          <w:rFonts w:ascii="Times New Roman" w:hAnsi="Times New Roman"/>
          <w:noProof/>
          <w:szCs w:val="24"/>
        </w:rPr>
        <w:t>[2]</w:t>
      </w:r>
      <w:r w:rsidRPr="004502CD">
        <w:rPr>
          <w:rFonts w:ascii="Times New Roman" w:hAnsi="Times New Roman"/>
          <w:noProof/>
          <w:szCs w:val="24"/>
        </w:rPr>
        <w:tab/>
        <w:t xml:space="preserve">T. Wang, J. Qiu, W. Luo, and J. Zhang, “Based on the two-dimensional air resistance bridge crane anti-swing control research,” </w:t>
      </w:r>
      <w:r w:rsidRPr="004502CD">
        <w:rPr>
          <w:rFonts w:ascii="Times New Roman" w:hAnsi="Times New Roman"/>
          <w:i/>
          <w:iCs/>
          <w:noProof/>
          <w:szCs w:val="24"/>
        </w:rPr>
        <w:t>Procedia Comput. Sci.</w:t>
      </w:r>
      <w:r w:rsidRPr="004502CD">
        <w:rPr>
          <w:rFonts w:ascii="Times New Roman" w:hAnsi="Times New Roman"/>
          <w:noProof/>
          <w:szCs w:val="24"/>
        </w:rPr>
        <w:t>, vol. 183, pp. 175–181, 2021, doi: 10.1016/j.procs.2021.02.047.</w:t>
      </w:r>
    </w:p>
    <w:p w14:paraId="5AB18B9D" w14:textId="77777777" w:rsidR="004502CD" w:rsidRPr="004502CD" w:rsidRDefault="004502CD" w:rsidP="004502CD">
      <w:pPr>
        <w:widowControl w:val="0"/>
        <w:autoSpaceDE w:val="0"/>
        <w:autoSpaceDN w:val="0"/>
        <w:adjustRightInd w:val="0"/>
        <w:spacing w:after="100" w:line="240" w:lineRule="auto"/>
        <w:ind w:left="640" w:hanging="640"/>
        <w:rPr>
          <w:rFonts w:ascii="Times New Roman" w:hAnsi="Times New Roman"/>
          <w:noProof/>
        </w:rPr>
      </w:pPr>
      <w:r w:rsidRPr="004502CD">
        <w:rPr>
          <w:rFonts w:ascii="Times New Roman" w:hAnsi="Times New Roman"/>
          <w:noProof/>
          <w:szCs w:val="24"/>
        </w:rPr>
        <w:t>[3]</w:t>
      </w:r>
      <w:r w:rsidRPr="004502CD">
        <w:rPr>
          <w:rFonts w:ascii="Times New Roman" w:hAnsi="Times New Roman"/>
          <w:noProof/>
          <w:szCs w:val="24"/>
        </w:rPr>
        <w:tab/>
        <w:t xml:space="preserve">A. J. Reis and J. J. O. Pedro, </w:t>
      </w:r>
      <w:r w:rsidRPr="004502CD">
        <w:rPr>
          <w:rFonts w:ascii="Times New Roman" w:hAnsi="Times New Roman"/>
          <w:i/>
          <w:iCs/>
          <w:noProof/>
          <w:szCs w:val="24"/>
        </w:rPr>
        <w:t>Bridge Design Concepts and Analysis</w:t>
      </w:r>
      <w:r w:rsidRPr="004502CD">
        <w:rPr>
          <w:rFonts w:ascii="Times New Roman" w:hAnsi="Times New Roman"/>
          <w:noProof/>
          <w:szCs w:val="24"/>
        </w:rPr>
        <w:t>, vol. 53, no. 9. 2019.</w:t>
      </w:r>
    </w:p>
    <w:p w14:paraId="05BD54BF" w14:textId="3F59DC22" w:rsidR="009900B2" w:rsidRDefault="009F614E" w:rsidP="000454BC">
      <w:pPr>
        <w:tabs>
          <w:tab w:val="left" w:pos="1020"/>
        </w:tabs>
        <w:rPr>
          <w:noProof/>
        </w:rPr>
      </w:pPr>
      <w:r>
        <w:rPr>
          <w:noProof/>
        </w:rPr>
        <w:fldChar w:fldCharType="end"/>
      </w:r>
    </w:p>
    <w:sectPr w:rsidR="009900B2" w:rsidSect="00E8013F">
      <w:headerReference w:type="default" r:id="rId13"/>
      <w:headerReference w:type="first" r:id="rId14"/>
      <w:footerReference w:type="first" r:id="rId15"/>
      <w:footnotePr>
        <w:numFmt w:val="chicago"/>
      </w:footnotePr>
      <w:pgSz w:w="11907" w:h="16839" w:code="9"/>
      <w:pgMar w:top="992" w:right="1701" w:bottom="879" w:left="1701" w:header="992" w:footer="57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7998F" w14:textId="77777777" w:rsidR="000C3561" w:rsidRDefault="000C3561" w:rsidP="0038025A">
      <w:pPr>
        <w:spacing w:after="0" w:line="240" w:lineRule="auto"/>
      </w:pPr>
      <w:r>
        <w:separator/>
      </w:r>
    </w:p>
    <w:p w14:paraId="2CBAAB0A" w14:textId="77777777" w:rsidR="000C3561" w:rsidRDefault="000C3561"/>
    <w:p w14:paraId="104058EE" w14:textId="77777777" w:rsidR="000C3561" w:rsidRDefault="000C3561"/>
    <w:p w14:paraId="0FA06214" w14:textId="77777777" w:rsidR="000C3561" w:rsidRDefault="000C3561"/>
    <w:p w14:paraId="16DF54E9" w14:textId="77777777" w:rsidR="000C3561" w:rsidRDefault="000C3561"/>
  </w:endnote>
  <w:endnote w:type="continuationSeparator" w:id="0">
    <w:p w14:paraId="128D2A24" w14:textId="77777777" w:rsidR="000C3561" w:rsidRDefault="000C3561" w:rsidP="0038025A">
      <w:pPr>
        <w:spacing w:after="0" w:line="240" w:lineRule="auto"/>
      </w:pPr>
      <w:r>
        <w:continuationSeparator/>
      </w:r>
    </w:p>
    <w:p w14:paraId="4C96516A" w14:textId="77777777" w:rsidR="000C3561" w:rsidRDefault="000C3561"/>
    <w:p w14:paraId="3DBE1B09" w14:textId="77777777" w:rsidR="000C3561" w:rsidRDefault="000C3561">
      <w:sdt>
        <w:sdtPr>
          <w:rPr>
            <w:rFonts w:ascii="Times New Roman" w:hAnsi="Times New Roman"/>
            <w:i/>
            <w:sz w:val="18"/>
            <w:szCs w:val="18"/>
          </w:rPr>
          <w:id w:val="-810401962"/>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p w14:paraId="412005B5" w14:textId="77777777" w:rsidR="000C3561" w:rsidRDefault="000C3561">
      <w:sdt>
        <w:sdtPr>
          <w:rPr>
            <w:rFonts w:ascii="Times New Roman" w:hAnsi="Times New Roman"/>
            <w:i/>
            <w:sz w:val="18"/>
            <w:szCs w:val="18"/>
          </w:rPr>
          <w:id w:val="-493873702"/>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p w14:paraId="0487B7A4" w14:textId="77777777" w:rsidR="000C3561" w:rsidRDefault="000C3561">
      <w:sdt>
        <w:sdtPr>
          <w:rPr>
            <w:rFonts w:ascii="Times New Roman" w:hAnsi="Times New Roman"/>
            <w:i/>
            <w:sz w:val="18"/>
            <w:szCs w:val="18"/>
          </w:rPr>
          <w:id w:val="1577169782"/>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p w14:paraId="659CBB9C" w14:textId="77777777" w:rsidR="000C3561" w:rsidRDefault="000C3561">
      <w:sdt>
        <w:sdtPr>
          <w:rPr>
            <w:rFonts w:ascii="Times New Roman" w:hAnsi="Times New Roman"/>
            <w:i/>
            <w:sz w:val="18"/>
            <w:szCs w:val="18"/>
          </w:rPr>
          <w:id w:val="1352838870"/>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8E589" w14:textId="73328A39" w:rsidR="00B22D46" w:rsidRPr="0034563D" w:rsidRDefault="0034563D" w:rsidP="00A628B6">
    <w:pPr>
      <w:pStyle w:val="Footer"/>
      <w:spacing w:before="230"/>
      <w:ind w:firstLine="567"/>
      <w:rPr>
        <w:rFonts w:ascii="Times New Roman" w:hAnsi="Times New Roman"/>
        <w:iCs/>
        <w:sz w:val="15"/>
        <w:szCs w:val="15"/>
      </w:rPr>
    </w:pPr>
    <w:r>
      <w:rPr>
        <w:rFonts w:ascii="Times New Roman" w:hAnsi="Times New Roman"/>
        <w:iCs/>
        <w:noProof/>
        <w:sz w:val="15"/>
        <w:szCs w:val="15"/>
      </w:rPr>
      <mc:AlternateContent>
        <mc:Choice Requires="wps">
          <w:drawing>
            <wp:anchor distT="0" distB="0" distL="114300" distR="114300" simplePos="0" relativeHeight="251659264" behindDoc="0" locked="0" layoutInCell="1" allowOverlap="1" wp14:anchorId="4CC76BDB" wp14:editId="334CB479">
              <wp:simplePos x="0" y="0"/>
              <wp:positionH relativeFrom="column">
                <wp:posOffset>1905</wp:posOffset>
              </wp:positionH>
              <wp:positionV relativeFrom="paragraph">
                <wp:posOffset>200774</wp:posOffset>
              </wp:positionV>
              <wp:extent cx="4860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4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7A17BF0D"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5.8pt" to="38.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" strokecolor="black [3200]" strokeweight=".5pt">
              <v:stroke joinstyle="miter"/>
            </v:line>
          </w:pict>
        </mc:Fallback>
      </mc:AlternateContent>
    </w:r>
  </w:p>
  <w:p w14:paraId="0E8A8AD2" w14:textId="72DC27C4" w:rsidR="00B22D46" w:rsidRPr="00C114B0" w:rsidRDefault="000C3561" w:rsidP="00A628B6">
    <w:pPr>
      <w:pStyle w:val="Footer"/>
      <w:ind w:firstLine="312"/>
      <w:rPr>
        <w:rFonts w:ascii="Times New Roman" w:hAnsi="Times New Roman"/>
        <w:i/>
        <w:sz w:val="16"/>
        <w:szCs w:val="16"/>
        <w:lang w:val="en-US"/>
      </w:rPr>
    </w:pPr>
    <w:sdt>
      <w:sdtPr>
        <w:rPr>
          <w:rFonts w:ascii="Times New Roman" w:hAnsi="Times New Roman"/>
          <w:sz w:val="16"/>
          <w:szCs w:val="16"/>
        </w:rPr>
        <w:id w:val="-1182663850"/>
        <w:lock w:val="contentLocked"/>
        <w:placeholder>
          <w:docPart w:val="1CEDC98BD2314052B18F20BB3E9634C1"/>
        </w:placeholder>
        <w:text/>
      </w:sdtPr>
      <w:sdtEndPr/>
      <w:sdtContent>
        <w:r w:rsidR="002C38E4" w:rsidRPr="00C114B0">
          <w:rPr>
            <w:rFonts w:ascii="Times New Roman" w:hAnsi="Times New Roman"/>
            <w:sz w:val="16"/>
            <w:szCs w:val="16"/>
          </w:rPr>
          <w:t>*Corresponding author at:</w:t>
        </w:r>
      </w:sdtContent>
    </w:sdt>
    <w:r w:rsidR="00A93779" w:rsidRPr="00C114B0">
      <w:rPr>
        <w:rFonts w:ascii="Times New Roman" w:hAnsi="Times New Roman"/>
        <w:sz w:val="16"/>
        <w:szCs w:val="16"/>
        <w:lang w:val="en-GB"/>
      </w:rPr>
      <w:t xml:space="preserve"> </w:t>
    </w:r>
    <w:sdt>
      <w:sdtPr>
        <w:rPr>
          <w:rStyle w:val="Style8"/>
          <w:rFonts w:ascii="Times New Roman" w:hAnsi="Times New Roman"/>
          <w:sz w:val="16"/>
          <w:szCs w:val="16"/>
        </w:rPr>
        <w:id w:val="-1817100903"/>
        <w:placeholder>
          <w:docPart w:val="FEC2AE48FAE147FFB503FCB29CB7468D"/>
        </w:placeholder>
      </w:sdtPr>
      <w:sdtEndPr>
        <w:rPr>
          <w:rStyle w:val="DefaultParagraphFont"/>
        </w:rPr>
      </w:sdtEndPr>
      <w:sdtContent>
        <w:r w:rsidR="00E91C11" w:rsidRPr="00E91C11">
          <w:rPr>
            <w:rStyle w:val="Style8"/>
            <w:rFonts w:ascii="Times New Roman" w:hAnsi="Times New Roman"/>
            <w:sz w:val="16"/>
            <w:szCs w:val="16"/>
          </w:rPr>
          <w:t>Mathematics Department, Universitas Sumatera Utara, Medan, Indonesia</w:t>
        </w:r>
      </w:sdtContent>
    </w:sdt>
  </w:p>
  <w:p w14:paraId="73FC49CA" w14:textId="77777777" w:rsidR="00B22D46" w:rsidRPr="00C114B0" w:rsidRDefault="000C3561" w:rsidP="00A628B6">
    <w:pPr>
      <w:pStyle w:val="Footer"/>
      <w:ind w:firstLine="312"/>
      <w:rPr>
        <w:rFonts w:ascii="Times New Roman" w:hAnsi="Times New Roman"/>
        <w:i/>
        <w:sz w:val="16"/>
        <w:szCs w:val="16"/>
      </w:rPr>
    </w:pPr>
  </w:p>
  <w:p w14:paraId="30A7D0BB" w14:textId="22AAEE3D" w:rsidR="00B22D46" w:rsidRPr="00C114B0" w:rsidRDefault="000C3561" w:rsidP="00A628B6">
    <w:pPr>
      <w:pStyle w:val="Footer"/>
      <w:ind w:firstLine="312"/>
      <w:rPr>
        <w:rFonts w:ascii="Times New Roman" w:hAnsi="Times New Roman"/>
        <w:i/>
        <w:sz w:val="16"/>
        <w:szCs w:val="16"/>
        <w:lang w:val="en-US"/>
      </w:rPr>
    </w:pPr>
    <w:sdt>
      <w:sdtPr>
        <w:rPr>
          <w:rFonts w:ascii="Times New Roman" w:hAnsi="Times New Roman"/>
          <w:color w:val="808080"/>
          <w:sz w:val="16"/>
          <w:szCs w:val="16"/>
        </w:rPr>
        <w:id w:val="852921037"/>
        <w:lock w:val="contentLocked"/>
        <w:placeholder>
          <w:docPart w:val="1CEDC98BD2314052B18F20BB3E9634C1"/>
        </w:placeholder>
        <w:text/>
      </w:sdtPr>
      <w:sdtEndPr/>
      <w:sdtContent>
        <w:r w:rsidR="002C38E4" w:rsidRPr="00C114B0">
          <w:rPr>
            <w:rFonts w:ascii="Times New Roman" w:hAnsi="Times New Roman"/>
            <w:sz w:val="16"/>
            <w:szCs w:val="16"/>
          </w:rPr>
          <w:t>E-mail address:</w:t>
        </w:r>
      </w:sdtContent>
    </w:sdt>
    <w:r w:rsidR="00A93779" w:rsidRPr="00C114B0">
      <w:rPr>
        <w:rFonts w:ascii="Times New Roman" w:hAnsi="Times New Roman"/>
        <w:color w:val="808080"/>
        <w:sz w:val="16"/>
        <w:szCs w:val="16"/>
        <w:lang w:val="en-GB"/>
      </w:rPr>
      <w:t xml:space="preserve"> </w:t>
    </w:r>
    <w:sdt>
      <w:sdtPr>
        <w:rPr>
          <w:rStyle w:val="Style9"/>
          <w:rFonts w:ascii="Times New Roman" w:hAnsi="Times New Roman"/>
          <w:sz w:val="16"/>
          <w:szCs w:val="16"/>
        </w:rPr>
        <w:id w:val="1088359921"/>
        <w:placeholder>
          <w:docPart w:val="E5766F8D16564D2CB8D769A5FA63247F"/>
        </w:placeholder>
        <w:text/>
      </w:sdtPr>
      <w:sdtEndPr>
        <w:rPr>
          <w:rStyle w:val="Style9"/>
        </w:rPr>
      </w:sdtEndPr>
      <w:sdtContent>
        <w:r w:rsidR="00E91C11" w:rsidRPr="00E91C11">
          <w:rPr>
            <w:rStyle w:val="Style9"/>
            <w:rFonts w:ascii="Times New Roman" w:hAnsi="Times New Roman"/>
            <w:sz w:val="16"/>
            <w:szCs w:val="16"/>
          </w:rPr>
          <w:t>erwin</w:t>
        </w:r>
        <w:r w:rsidR="005861D1">
          <w:rPr>
            <w:rStyle w:val="Style9"/>
            <w:rFonts w:ascii="Times New Roman" w:hAnsi="Times New Roman"/>
            <w:sz w:val="16"/>
            <w:szCs w:val="16"/>
            <w:lang w:val="en-US"/>
          </w:rPr>
          <w:t>.</w:t>
        </w:r>
        <w:proofErr w:type="spellStart"/>
        <w:r w:rsidR="005861D1">
          <w:rPr>
            <w:rStyle w:val="Style9"/>
            <w:rFonts w:ascii="Times New Roman" w:hAnsi="Times New Roman"/>
            <w:sz w:val="16"/>
            <w:szCs w:val="16"/>
            <w:lang w:val="en-US"/>
          </w:rPr>
          <w:t>mipa</w:t>
        </w:r>
        <w:proofErr w:type="spellEnd"/>
        <w:r w:rsidR="00E91C11" w:rsidRPr="00E91C11">
          <w:rPr>
            <w:rStyle w:val="Style9"/>
            <w:rFonts w:ascii="Times New Roman" w:hAnsi="Times New Roman"/>
            <w:sz w:val="16"/>
            <w:szCs w:val="16"/>
          </w:rPr>
          <w:t>@usu.ac.id</w:t>
        </w:r>
      </w:sdtContent>
    </w:sdt>
  </w:p>
  <w:p w14:paraId="30FF63A3" w14:textId="77777777" w:rsidR="00B22D46" w:rsidRPr="00AE6909" w:rsidRDefault="000C3561" w:rsidP="008B4D6C">
    <w:pPr>
      <w:pStyle w:val="Footer"/>
      <w:tabs>
        <w:tab w:val="center" w:pos="4961"/>
      </w:tabs>
      <w:rPr>
        <w:rFonts w:ascii="Times New Roman" w:hAnsi="Times New Roman"/>
        <w:i/>
        <w:sz w:val="18"/>
        <w:szCs w:val="18"/>
      </w:rPr>
    </w:pPr>
  </w:p>
  <w:p w14:paraId="509E258D" w14:textId="504A3D12" w:rsidR="00B22D46" w:rsidRPr="00AE6909" w:rsidRDefault="000C3561" w:rsidP="008B4D6C">
    <w:pPr>
      <w:pStyle w:val="Footer"/>
      <w:tabs>
        <w:tab w:val="center" w:pos="4961"/>
      </w:tabs>
      <w:rPr>
        <w:rFonts w:ascii="Times New Roman" w:hAnsi="Times New Roman"/>
        <w:i/>
        <w:sz w:val="18"/>
        <w:szCs w:val="18"/>
        <w:lang w:val="en-US"/>
      </w:rPr>
    </w:pPr>
    <w:sdt>
      <w:sdtPr>
        <w:rPr>
          <w:rFonts w:ascii="Times New Roman" w:hAnsi="Times New Roman"/>
          <w:color w:val="808080"/>
          <w:sz w:val="18"/>
          <w:szCs w:val="18"/>
        </w:rPr>
        <w:id w:val="-1780717603"/>
        <w:lock w:val="contentLocked"/>
        <w:placeholder>
          <w:docPart w:val="1CEDC98BD2314052B18F20BB3E9634C1"/>
        </w:placeholder>
        <w:text/>
      </w:sdtPr>
      <w:sdtEndPr/>
      <w:sdtContent>
        <w:r w:rsidR="002C38E4" w:rsidRPr="00AE6909">
          <w:rPr>
            <w:rFonts w:ascii="Times New Roman" w:hAnsi="Times New Roman"/>
            <w:sz w:val="18"/>
            <w:szCs w:val="18"/>
          </w:rPr>
          <w:t>Copyright ©</w:t>
        </w:r>
      </w:sdtContent>
    </w:sdt>
    <w:sdt>
      <w:sdtPr>
        <w:rPr>
          <w:rStyle w:val="Style10"/>
          <w:rFonts w:ascii="Times New Roman" w:hAnsi="Times New Roman"/>
        </w:rPr>
        <w:id w:val="-589848804"/>
        <w:date>
          <w:dateFormat w:val="yyyy"/>
          <w:lid w:val="en-ID"/>
          <w:storeMappedDataAs w:val="dateTime"/>
          <w:calendar w:val="gregorian"/>
        </w:date>
      </w:sdtPr>
      <w:sdtEndPr>
        <w:rPr>
          <w:rStyle w:val="DefaultParagraphFont"/>
          <w:sz w:val="22"/>
          <w:szCs w:val="18"/>
        </w:rPr>
      </w:sdtEndPr>
      <w:sdtContent>
        <w:r w:rsidR="002C38E4" w:rsidRPr="00AE6909">
          <w:rPr>
            <w:rStyle w:val="Style10"/>
            <w:rFonts w:ascii="Times New Roman" w:hAnsi="Times New Roman"/>
            <w:lang w:val="en-GB"/>
          </w:rPr>
          <w:t>202</w:t>
        </w:r>
        <w:r w:rsidR="00AE6909" w:rsidRPr="00AE6909">
          <w:rPr>
            <w:rStyle w:val="Style10"/>
            <w:rFonts w:ascii="Times New Roman" w:hAnsi="Times New Roman"/>
            <w:lang w:val="en-GB"/>
          </w:rPr>
          <w:t>1</w:t>
        </w:r>
      </w:sdtContent>
    </w:sdt>
    <w:sdt>
      <w:sdtPr>
        <w:rPr>
          <w:rFonts w:ascii="Times New Roman" w:hAnsi="Times New Roman"/>
          <w:color w:val="808080"/>
          <w:sz w:val="18"/>
          <w:szCs w:val="18"/>
        </w:rPr>
        <w:id w:val="-1091389682"/>
        <w:lock w:val="contentLocked"/>
        <w:placeholder>
          <w:docPart w:val="1CEDC98BD2314052B18F20BB3E9634C1"/>
        </w:placeholder>
        <w:text/>
      </w:sdtPr>
      <w:sdtEndPr/>
      <w:sdtContent>
        <w:r w:rsidR="002C38E4" w:rsidRPr="00AE6909">
          <w:rPr>
            <w:rFonts w:ascii="Times New Roman" w:hAnsi="Times New Roman"/>
            <w:color w:val="808080"/>
            <w:sz w:val="18"/>
            <w:szCs w:val="18"/>
          </w:rPr>
          <w:t xml:space="preserve"> </w:t>
        </w:r>
        <w:r w:rsidR="002C38E4" w:rsidRPr="00AE6909">
          <w:rPr>
            <w:rFonts w:ascii="Times New Roman" w:hAnsi="Times New Roman"/>
            <w:sz w:val="18"/>
            <w:szCs w:val="18"/>
          </w:rPr>
          <w:t xml:space="preserve">Published by Talenta Publisher, </w:t>
        </w:r>
        <w:r w:rsidR="002C38E4" w:rsidRPr="00AE6909">
          <w:rPr>
            <w:rFonts w:ascii="Times New Roman" w:hAnsi="Times New Roman"/>
            <w:sz w:val="18"/>
            <w:szCs w:val="18"/>
            <w:lang w:val="en-US"/>
          </w:rPr>
          <w:t>e-ISSN:</w:t>
        </w:r>
        <w:r w:rsidR="002C38E4" w:rsidRPr="00AE6909">
          <w:rPr>
            <w:rFonts w:ascii="Times New Roman" w:hAnsi="Times New Roman"/>
            <w:sz w:val="18"/>
            <w:szCs w:val="18"/>
          </w:rPr>
          <w:t xml:space="preserve"> 2656-1514</w:t>
        </w:r>
        <w:r w:rsidR="00AE6909" w:rsidRPr="00AE6909">
          <w:rPr>
            <w:rFonts w:ascii="Times New Roman" w:hAnsi="Times New Roman"/>
            <w:sz w:val="18"/>
            <w:szCs w:val="18"/>
            <w:lang w:val="en-US"/>
          </w:rPr>
          <w:t xml:space="preserve">, DOI: </w:t>
        </w:r>
      </w:sdtContent>
    </w:sdt>
    <w:sdt>
      <w:sdtPr>
        <w:rPr>
          <w:rStyle w:val="Style9"/>
          <w:rFonts w:ascii="Times New Roman" w:hAnsi="Times New Roman"/>
        </w:rPr>
        <w:id w:val="-854273084"/>
        <w:placeholder>
          <w:docPart w:val="24C0DFBB55E14A5087033A1949A63E63"/>
        </w:placeholder>
        <w:text/>
      </w:sdtPr>
      <w:sdtEndPr>
        <w:rPr>
          <w:rStyle w:val="DefaultParagraphFont"/>
          <w:sz w:val="22"/>
          <w:szCs w:val="18"/>
        </w:rPr>
      </w:sdtEndPr>
      <w:sdtContent>
        <w:r w:rsidR="005A68F1">
          <w:rPr>
            <w:rStyle w:val="Style9"/>
            <w:rFonts w:ascii="Times New Roman" w:hAnsi="Times New Roman"/>
            <w:lang w:val="en-US"/>
          </w:rPr>
          <w:t>10.32734/</w:t>
        </w:r>
        <w:proofErr w:type="gramStart"/>
        <w:r w:rsidR="005A68F1">
          <w:rPr>
            <w:rStyle w:val="Style9"/>
            <w:rFonts w:ascii="Times New Roman" w:hAnsi="Times New Roman"/>
            <w:lang w:val="en-US"/>
          </w:rPr>
          <w:t>jormtt.v</w:t>
        </w:r>
        <w:proofErr w:type="gramEnd"/>
        <w:r w:rsidR="005A68F1">
          <w:rPr>
            <w:rStyle w:val="Style9"/>
            <w:rFonts w:ascii="Times New Roman" w:hAnsi="Times New Roman"/>
            <w:lang w:val="en-US"/>
          </w:rPr>
          <w:t>3i2.8362</w:t>
        </w:r>
      </w:sdtContent>
    </w:sdt>
  </w:p>
  <w:sdt>
    <w:sdtPr>
      <w:rPr>
        <w:rFonts w:ascii="Times New Roman" w:hAnsi="Times New Roman"/>
        <w:sz w:val="18"/>
        <w:szCs w:val="18"/>
      </w:rPr>
      <w:id w:val="-194928860"/>
      <w:lock w:val="contentLocked"/>
      <w:placeholder>
        <w:docPart w:val="1CEDC98BD2314052B18F20BB3E9634C1"/>
      </w:placeholder>
      <w:text/>
    </w:sdtPr>
    <w:sdtEndPr/>
    <w:sdtContent>
      <w:p w14:paraId="5E137B0C" w14:textId="2EBDA4A3" w:rsidR="00B22D46" w:rsidRPr="00AE6909" w:rsidRDefault="002C38E4" w:rsidP="008B4D6C">
        <w:pPr>
          <w:pStyle w:val="Footer"/>
          <w:tabs>
            <w:tab w:val="center" w:pos="4961"/>
          </w:tabs>
          <w:rPr>
            <w:rFonts w:ascii="Times New Roman" w:hAnsi="Times New Roman"/>
            <w:i/>
            <w:sz w:val="18"/>
            <w:szCs w:val="18"/>
          </w:rPr>
        </w:pPr>
        <w:r w:rsidRPr="00AE6909">
          <w:rPr>
            <w:rFonts w:ascii="Times New Roman" w:hAnsi="Times New Roman"/>
            <w:sz w:val="18"/>
            <w:szCs w:val="18"/>
          </w:rPr>
          <w:t>Journal Homepage: http</w:t>
        </w:r>
        <w:r w:rsidR="00AE6909">
          <w:rPr>
            <w:rFonts w:ascii="Times New Roman" w:hAnsi="Times New Roman"/>
            <w:sz w:val="18"/>
            <w:szCs w:val="18"/>
            <w:lang w:val="en-US"/>
          </w:rPr>
          <w:t>s</w:t>
        </w:r>
        <w:r w:rsidRPr="00AE6909">
          <w:rPr>
            <w:rFonts w:ascii="Times New Roman" w:hAnsi="Times New Roman"/>
            <w:sz w:val="18"/>
            <w:szCs w:val="18"/>
          </w:rPr>
          <w:t>://</w:t>
        </w:r>
        <w:r w:rsidRPr="00AE6909">
          <w:rPr>
            <w:rFonts w:ascii="Times New Roman" w:hAnsi="Times New Roman"/>
            <w:sz w:val="18"/>
            <w:szCs w:val="18"/>
            <w:lang w:val="en-US"/>
          </w:rPr>
          <w:t>talenta</w:t>
        </w:r>
        <w:r w:rsidRPr="00AE6909">
          <w:rPr>
            <w:rFonts w:ascii="Times New Roman" w:hAnsi="Times New Roman"/>
            <w:sz w:val="18"/>
            <w:szCs w:val="18"/>
          </w:rPr>
          <w:t>.usu.ac.id</w:t>
        </w:r>
        <w:r w:rsidRPr="00AE6909">
          <w:rPr>
            <w:rFonts w:ascii="Times New Roman" w:hAnsi="Times New Roman"/>
            <w:sz w:val="18"/>
            <w:szCs w:val="18"/>
            <w:lang w:val="en-US"/>
          </w:rPr>
          <w:t>/jo</w:t>
        </w:r>
        <w:r w:rsidRPr="00AE6909">
          <w:rPr>
            <w:rFonts w:ascii="Times New Roman" w:hAnsi="Times New Roman"/>
            <w:sz w:val="18"/>
            <w:szCs w:val="18"/>
          </w:rPr>
          <w:t>rmtt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6CFCE" w14:textId="77777777" w:rsidR="000C3561" w:rsidRDefault="000C3561" w:rsidP="0038025A">
      <w:pPr>
        <w:spacing w:after="0" w:line="240" w:lineRule="auto"/>
      </w:pPr>
      <w:r>
        <w:separator/>
      </w:r>
    </w:p>
    <w:p w14:paraId="7C9EB7D2" w14:textId="77777777" w:rsidR="000C3561" w:rsidRDefault="000C3561"/>
    <w:p w14:paraId="6FFEF703" w14:textId="77777777" w:rsidR="000C3561" w:rsidRDefault="000C3561"/>
    <w:p w14:paraId="23571485" w14:textId="77777777" w:rsidR="000C3561" w:rsidRDefault="000C3561"/>
    <w:p w14:paraId="5EBAF17B" w14:textId="77777777" w:rsidR="000C3561" w:rsidRDefault="000C3561"/>
  </w:footnote>
  <w:footnote w:type="continuationSeparator" w:id="0">
    <w:p w14:paraId="4E975F34" w14:textId="77777777" w:rsidR="000C3561" w:rsidRDefault="000C3561" w:rsidP="0038025A">
      <w:pPr>
        <w:spacing w:after="0" w:line="240" w:lineRule="auto"/>
      </w:pPr>
      <w:r>
        <w:continuationSeparator/>
      </w:r>
    </w:p>
    <w:p w14:paraId="202C3033" w14:textId="77777777" w:rsidR="000C3561" w:rsidRDefault="000C3561"/>
    <w:p w14:paraId="5A41D3FE" w14:textId="77777777" w:rsidR="000C3561" w:rsidRDefault="000C3561"/>
    <w:p w14:paraId="2A6E8B58" w14:textId="77777777" w:rsidR="000C3561" w:rsidRDefault="000C3561"/>
    <w:p w14:paraId="6DE4812A" w14:textId="77777777" w:rsidR="000C3561" w:rsidRDefault="000C35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0168985"/>
  <w:p w14:paraId="7D5C1B18" w14:textId="213AAF4C" w:rsidR="00DE15CB" w:rsidRPr="00A20141" w:rsidRDefault="000C3561" w:rsidP="00A20141">
    <w:pPr>
      <w:pStyle w:val="Header"/>
      <w:pBdr>
        <w:bottom w:val="single" w:sz="4" w:space="1" w:color="auto"/>
      </w:pBdr>
      <w:tabs>
        <w:tab w:val="clear" w:pos="9360"/>
        <w:tab w:val="right" w:pos="8505"/>
      </w:tabs>
      <w:spacing w:after="60"/>
      <w:rPr>
        <w:rFonts w:ascii="Times New Roman" w:hAnsi="Times New Roman"/>
        <w:b/>
        <w:sz w:val="16"/>
        <w:szCs w:val="16"/>
      </w:rPr>
    </w:pPr>
    <w:sdt>
      <w:sdtPr>
        <w:rPr>
          <w:rFonts w:ascii="Times New Roman" w:hAnsi="Times New Roman"/>
          <w:i/>
          <w:sz w:val="18"/>
          <w:szCs w:val="18"/>
        </w:rPr>
        <w:id w:val="1109090357"/>
        <w:lock w:val="contentLocked"/>
        <w:placeholder>
          <w:docPart w:val="B5A730828247417FA2EE9FE71F118FAE"/>
        </w:placeholder>
        <w:showingPlcHdr/>
        <w:text/>
      </w:sdtPr>
      <w:sdtEndPr>
        <w:rPr>
          <w:sz w:val="16"/>
          <w:szCs w:val="16"/>
        </w:rPr>
      </w:sdtEndPr>
      <w:sdtContent>
        <w:r w:rsidR="00A46F97" w:rsidRPr="007357DF">
          <w:rPr>
            <w:rFonts w:ascii="Times New Roman" w:hAnsi="Times New Roman"/>
            <w:i/>
            <w:sz w:val="16"/>
            <w:szCs w:val="16"/>
          </w:rPr>
          <w:t>Journal of Research in Mathematics Trends and Technology</w:t>
        </w:r>
        <w:r w:rsidR="00A46F97" w:rsidRPr="007357DF">
          <w:rPr>
            <w:rFonts w:ascii="Times New Roman" w:hAnsi="Times New Roman"/>
            <w:i/>
            <w:sz w:val="16"/>
            <w:szCs w:val="16"/>
            <w:lang w:val="en-US"/>
          </w:rPr>
          <w:t xml:space="preserve"> (Jo</w:t>
        </w:r>
        <w:r w:rsidR="00A46F97" w:rsidRPr="007357DF">
          <w:rPr>
            <w:rFonts w:ascii="Times New Roman" w:hAnsi="Times New Roman"/>
            <w:i/>
            <w:sz w:val="16"/>
            <w:szCs w:val="16"/>
          </w:rPr>
          <w:t xml:space="preserve">RMTT) Vol. </w:t>
        </w:r>
        <w:r w:rsidR="00A46F97" w:rsidRPr="007357DF">
          <w:rPr>
            <w:rFonts w:ascii="Times New Roman" w:hAnsi="Times New Roman"/>
            <w:i/>
            <w:sz w:val="16"/>
            <w:szCs w:val="16"/>
            <w:lang w:val="en-US"/>
          </w:rPr>
          <w:t>3, No. 1, 2021</w:t>
        </w:r>
      </w:sdtContent>
    </w:sdt>
    <w:bookmarkEnd w:id="2"/>
    <w:r w:rsidR="002C38E4" w:rsidRPr="007357DF">
      <w:rPr>
        <w:rFonts w:ascii="Times New Roman" w:hAnsi="Times New Roman"/>
        <w:smallCaps/>
        <w:sz w:val="16"/>
        <w:szCs w:val="16"/>
        <w:lang w:val="en-US"/>
      </w:rPr>
      <w:tab/>
    </w:r>
    <w:sdt>
      <w:sdtPr>
        <w:rPr>
          <w:rFonts w:ascii="Times New Roman" w:hAnsi="Times New Roman"/>
          <w:sz w:val="16"/>
          <w:szCs w:val="16"/>
        </w:rPr>
        <w:id w:val="-322587007"/>
        <w:docPartObj>
          <w:docPartGallery w:val="Page Numbers (Top of Page)"/>
          <w:docPartUnique/>
        </w:docPartObj>
      </w:sdtPr>
      <w:sdtEndPr>
        <w:rPr>
          <w:b/>
        </w:rPr>
      </w:sdtEndPr>
      <w:sdtContent>
        <w:r w:rsidR="002C38E4" w:rsidRPr="007357DF">
          <w:rPr>
            <w:rFonts w:ascii="Times New Roman" w:hAnsi="Times New Roman"/>
            <w:sz w:val="16"/>
            <w:szCs w:val="16"/>
          </w:rPr>
          <w:fldChar w:fldCharType="begin"/>
        </w:r>
        <w:r w:rsidR="002C38E4" w:rsidRPr="007357DF">
          <w:rPr>
            <w:rFonts w:ascii="Times New Roman" w:hAnsi="Times New Roman"/>
            <w:sz w:val="16"/>
            <w:szCs w:val="16"/>
          </w:rPr>
          <w:instrText xml:space="preserve"> PAGE   \* MERGEFORMAT </w:instrText>
        </w:r>
        <w:r w:rsidR="002C38E4" w:rsidRPr="007357DF">
          <w:rPr>
            <w:rFonts w:ascii="Times New Roman" w:hAnsi="Times New Roman"/>
            <w:sz w:val="16"/>
            <w:szCs w:val="16"/>
          </w:rPr>
          <w:fldChar w:fldCharType="separate"/>
        </w:r>
        <w:r w:rsidR="002C38E4" w:rsidRPr="007357DF">
          <w:rPr>
            <w:rFonts w:ascii="Times New Roman" w:hAnsi="Times New Roman"/>
            <w:noProof/>
            <w:sz w:val="16"/>
            <w:szCs w:val="16"/>
          </w:rPr>
          <w:t>9</w:t>
        </w:r>
        <w:r w:rsidR="002C38E4" w:rsidRPr="007357DF">
          <w:rPr>
            <w:rFonts w:ascii="Times New Roman" w:hAnsi="Times New Roman"/>
            <w:noProof/>
            <w:sz w:val="16"/>
            <w:szCs w:val="16"/>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34DCA" w14:textId="1FE9EB44" w:rsidR="00BA0A05" w:rsidRPr="00BA0A05" w:rsidRDefault="000C3561" w:rsidP="00D446D6">
    <w:pPr>
      <w:spacing w:after="60" w:line="240" w:lineRule="auto"/>
      <w:rPr>
        <w:rFonts w:ascii="Times New Roman" w:hAnsi="Times New Roman"/>
        <w:i/>
        <w:sz w:val="16"/>
        <w:szCs w:val="16"/>
        <w:lang w:val="en-GB"/>
      </w:rPr>
    </w:pPr>
    <w:sdt>
      <w:sdtPr>
        <w:rPr>
          <w:rFonts w:ascii="Times New Roman" w:hAnsi="Times New Roman"/>
          <w:i/>
          <w:sz w:val="16"/>
          <w:szCs w:val="16"/>
        </w:rPr>
        <w:id w:val="-893038261"/>
        <w:lock w:val="contentLocked"/>
        <w:placeholder>
          <w:docPart w:val="F1C00D082E3141BFB6F8ED9AF77FAE03"/>
        </w:placeholder>
        <w:showingPlcHdr/>
        <w:text/>
      </w:sdtPr>
      <w:sdtEndPr/>
      <w:sdtContent>
        <w:r w:rsidR="00A46F97" w:rsidRPr="00BA0A05">
          <w:rPr>
            <w:rFonts w:ascii="Times New Roman" w:hAnsi="Times New Roman"/>
            <w:i/>
            <w:sz w:val="16"/>
            <w:szCs w:val="16"/>
          </w:rPr>
          <w:t>Journal of Research in Mathematics Trends and Technology</w:t>
        </w:r>
        <w:r w:rsidR="00A46F97" w:rsidRPr="00BA0A05">
          <w:rPr>
            <w:rFonts w:ascii="Times New Roman" w:hAnsi="Times New Roman"/>
            <w:i/>
            <w:sz w:val="16"/>
            <w:szCs w:val="16"/>
            <w:lang w:val="en-US"/>
          </w:rPr>
          <w:t xml:space="preserve"> (Jo</w:t>
        </w:r>
        <w:r w:rsidR="00A46F97" w:rsidRPr="00BA0A05">
          <w:rPr>
            <w:rFonts w:ascii="Times New Roman" w:hAnsi="Times New Roman"/>
            <w:i/>
            <w:sz w:val="16"/>
            <w:szCs w:val="16"/>
          </w:rPr>
          <w:t>RMTT) Vol.</w:t>
        </w:r>
        <w:r w:rsidR="00A46F97" w:rsidRPr="00BA0A05">
          <w:rPr>
            <w:rFonts w:ascii="Times New Roman" w:hAnsi="Times New Roman"/>
            <w:i/>
            <w:sz w:val="16"/>
            <w:szCs w:val="16"/>
            <w:lang w:val="en-US"/>
          </w:rPr>
          <w:t xml:space="preserve"> 3, No. 1, 2021</w:t>
        </w:r>
      </w:sdtContent>
    </w:sdt>
    <w:r w:rsidR="00FC1AAC" w:rsidRPr="00BA0A05">
      <w:rPr>
        <w:rFonts w:ascii="Times New Roman" w:hAnsi="Times New Roman"/>
        <w:iCs/>
        <w:sz w:val="16"/>
        <w:szCs w:val="16"/>
        <w:lang w:val="en-GB"/>
      </w:rPr>
      <w:t xml:space="preserve"> | </w:t>
    </w:r>
    <w:sdt>
      <w:sdtPr>
        <w:rPr>
          <w:rFonts w:ascii="Times New Roman" w:hAnsi="Times New Roman"/>
          <w:i/>
          <w:sz w:val="16"/>
          <w:szCs w:val="16"/>
          <w:lang w:val="en-GB"/>
        </w:rPr>
        <w:id w:val="1689259167"/>
        <w:placeholder>
          <w:docPart w:val="D65AA378BECD4537991A2B993906D02B"/>
        </w:placeholder>
      </w:sdtPr>
      <w:sdtEndPr/>
      <w:sdtContent>
        <w:r w:rsidR="00752E32">
          <w:rPr>
            <w:rFonts w:ascii="Times New Roman" w:hAnsi="Times New Roman"/>
            <w:i/>
            <w:sz w:val="16"/>
            <w:szCs w:val="16"/>
            <w:lang w:val="en-GB"/>
          </w:rPr>
          <w:t>1</w:t>
        </w:r>
      </w:sdtContent>
    </w:sdt>
    <w:r w:rsidR="00FC1AAC" w:rsidRPr="00BA0A05">
      <w:rPr>
        <w:rFonts w:ascii="Times New Roman" w:hAnsi="Times New Roman"/>
        <w:i/>
        <w:sz w:val="16"/>
        <w:szCs w:val="16"/>
        <w:lang w:val="en-GB"/>
      </w:rPr>
      <w:t>-</w:t>
    </w:r>
    <w:sdt>
      <w:sdtPr>
        <w:rPr>
          <w:rFonts w:ascii="Times New Roman" w:hAnsi="Times New Roman"/>
          <w:i/>
          <w:sz w:val="16"/>
          <w:szCs w:val="16"/>
          <w:lang w:val="en-GB"/>
        </w:rPr>
        <w:id w:val="16127185"/>
        <w:placeholder>
          <w:docPart w:val="7213B0580F074CEEBADEC86CEA4FCCC2"/>
        </w:placeholder>
      </w:sdtPr>
      <w:sdtEndPr/>
      <w:sdtContent>
        <w:r w:rsidR="00752E32">
          <w:rPr>
            <w:rFonts w:ascii="Times New Roman" w:hAnsi="Times New Roman"/>
            <w:i/>
            <w:sz w:val="16"/>
            <w:szCs w:val="16"/>
            <w:lang w:val="en-GB"/>
          </w:rPr>
          <w:t>7</w:t>
        </w:r>
      </w:sdtContent>
    </w:sdt>
  </w:p>
  <w:tbl>
    <w:tblPr>
      <w:tblStyle w:val="TableGrid"/>
      <w:tblW w:w="8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046"/>
      <w:gridCol w:w="1185"/>
    </w:tblGrid>
    <w:tr w:rsidR="00BA0A05" w14:paraId="4061FB13" w14:textId="77777777" w:rsidTr="002F1CBB">
      <w:tc>
        <w:tcPr>
          <w:tcW w:w="2268" w:type="dxa"/>
          <w:vAlign w:val="center"/>
        </w:tcPr>
        <w:p w14:paraId="170C11B5" w14:textId="77777777" w:rsidR="00BA0A05" w:rsidRDefault="00BA0A05" w:rsidP="00BA0A05">
          <w:pPr>
            <w:rPr>
              <w:iCs/>
            </w:rPr>
          </w:pPr>
          <w:r>
            <w:rPr>
              <w:noProof/>
              <w:lang w:eastAsia="id-ID"/>
            </w:rPr>
            <w:drawing>
              <wp:inline distT="0" distB="0" distL="0" distR="0" wp14:anchorId="09E9D322" wp14:editId="6A5580E9">
                <wp:extent cx="1227857" cy="720000"/>
                <wp:effectExtent l="0" t="0" r="0" b="4445"/>
                <wp:docPr id="10" name="Picture 10" descr="talent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lenta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857" cy="720000"/>
                        </a:xfrm>
                        <a:prstGeom prst="rect">
                          <a:avLst/>
                        </a:prstGeom>
                        <a:noFill/>
                        <a:ln>
                          <a:noFill/>
                        </a:ln>
                      </pic:spPr>
                    </pic:pic>
                  </a:graphicData>
                </a:graphic>
              </wp:inline>
            </w:drawing>
          </w:r>
        </w:p>
      </w:tc>
      <w:tc>
        <w:tcPr>
          <w:tcW w:w="5046" w:type="dxa"/>
          <w:shd w:val="clear" w:color="auto" w:fill="D20000"/>
          <w:vAlign w:val="center"/>
        </w:tcPr>
        <w:p w14:paraId="450FFFA1" w14:textId="77777777" w:rsidR="00BA0A05" w:rsidRDefault="00BA0A05" w:rsidP="00BA0A05">
          <w:pPr>
            <w:jc w:val="both"/>
            <w:rPr>
              <w:iCs/>
            </w:rPr>
          </w:pPr>
          <w:r w:rsidRPr="00233BDA">
            <w:rPr>
              <w:rFonts w:ascii="Times New Roman" w:hAnsi="Times New Roman"/>
              <w:b/>
              <w:bCs/>
              <w:color w:val="FFFFFF" w:themeColor="background1"/>
              <w:sz w:val="22"/>
              <w:szCs w:val="22"/>
              <w:lang w:val="en-US"/>
            </w:rPr>
            <w:t>Journal</w:t>
          </w:r>
          <w:r w:rsidRPr="00233BDA">
            <w:rPr>
              <w:rFonts w:ascii="Times New Roman" w:hAnsi="Times New Roman"/>
              <w:b/>
              <w:bCs/>
              <w:color w:val="FFFFFF" w:themeColor="background1"/>
              <w:sz w:val="22"/>
              <w:szCs w:val="22"/>
            </w:rPr>
            <w:t xml:space="preserve"> of Research in Mathematics Trends and Technology</w:t>
          </w:r>
        </w:p>
      </w:tc>
      <w:tc>
        <w:tcPr>
          <w:tcW w:w="1185" w:type="dxa"/>
          <w:vAlign w:val="center"/>
        </w:tcPr>
        <w:p w14:paraId="11CEAA25" w14:textId="77777777" w:rsidR="00BA0A05" w:rsidRDefault="00BA0A05" w:rsidP="00BA0A05">
          <w:pPr>
            <w:jc w:val="right"/>
            <w:rPr>
              <w:iCs/>
            </w:rPr>
          </w:pPr>
          <w:r>
            <w:rPr>
              <w:noProof/>
              <w:lang w:eastAsia="id-ID"/>
            </w:rPr>
            <w:drawing>
              <wp:inline distT="0" distB="0" distL="0" distR="0" wp14:anchorId="6D3F685F" wp14:editId="3493FCC6">
                <wp:extent cx="509140" cy="720000"/>
                <wp:effectExtent l="0" t="0" r="5715" b="444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09140" cy="720000"/>
                        </a:xfrm>
                        <a:prstGeom prst="rect">
                          <a:avLst/>
                        </a:prstGeom>
                        <a:noFill/>
                        <a:ln w="9525">
                          <a:noFill/>
                          <a:miter lim="800000"/>
                          <a:headEnd/>
                          <a:tailEnd/>
                        </a:ln>
                      </pic:spPr>
                    </pic:pic>
                  </a:graphicData>
                </a:graphic>
              </wp:inline>
            </w:drawing>
          </w:r>
        </w:p>
      </w:tc>
    </w:tr>
  </w:tbl>
  <w:p w14:paraId="27608136" w14:textId="77777777" w:rsidR="00BA0A05" w:rsidRPr="003D5210" w:rsidRDefault="00BA0A05" w:rsidP="00BA0A05">
    <w:pPr>
      <w:pStyle w:val="Header"/>
      <w:tabs>
        <w:tab w:val="clear" w:pos="9360"/>
        <w:tab w:val="left" w:pos="5785"/>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5CC7"/>
    <w:multiLevelType w:val="hybridMultilevel"/>
    <w:tmpl w:val="33E8DD04"/>
    <w:lvl w:ilvl="0" w:tplc="800CACA6">
      <w:start w:val="1"/>
      <w:numFmt w:val="decimal"/>
      <w:pStyle w:val="FigureJoRMTT"/>
      <w:lvlText w:val="Figure %1."/>
      <w:lvlJc w:val="left"/>
      <w:pPr>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91C6A"/>
    <w:multiLevelType w:val="multilevel"/>
    <w:tmpl w:val="8BF81C52"/>
    <w:lvl w:ilvl="0">
      <w:start w:val="2"/>
      <w:numFmt w:val="decimal"/>
      <w:pStyle w:val="Section"/>
      <w:suff w:val="nothing"/>
      <w:lvlText w:val="%1.  "/>
      <w:lvlJc w:val="left"/>
      <w:pPr>
        <w:ind w:left="1134" w:firstLine="0"/>
      </w:pPr>
      <w:rPr>
        <w:rFonts w:hint="default"/>
      </w:rPr>
    </w:lvl>
    <w:lvl w:ilvl="1">
      <w:start w:val="1"/>
      <w:numFmt w:val="decimal"/>
      <w:pStyle w:val="Subsection"/>
      <w:suff w:val="nothing"/>
      <w:lvlText w:val="%1.%2.  "/>
      <w:lvlJc w:val="left"/>
      <w:pPr>
        <w:ind w:left="1134" w:firstLine="0"/>
      </w:pPr>
      <w:rPr>
        <w:rFonts w:hint="default"/>
      </w:rPr>
    </w:lvl>
    <w:lvl w:ilvl="2">
      <w:start w:val="1"/>
      <w:numFmt w:val="decimal"/>
      <w:pStyle w:val="Subsubsection"/>
      <w:suff w:val="nothing"/>
      <w:lvlText w:val="%1.%2.%3.  "/>
      <w:lvlJc w:val="left"/>
      <w:pPr>
        <w:ind w:left="1082" w:firstLine="142"/>
      </w:pPr>
      <w:rPr>
        <w:rFonts w:hint="default"/>
        <w:i/>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15:restartNumberingAfterBreak="0">
    <w:nsid w:val="0EF8648D"/>
    <w:multiLevelType w:val="multilevel"/>
    <w:tmpl w:val="594C0FB0"/>
    <w:styleLink w:val="ListStyleSubsubsection"/>
    <w:lvl w:ilvl="0">
      <w:start w:val="1"/>
      <w:numFmt w:val="decimal"/>
      <w:lvlText w:val="%1."/>
      <w:lvlJc w:val="left"/>
      <w:pPr>
        <w:ind w:left="567" w:hanging="567"/>
      </w:pPr>
      <w:rPr>
        <w:rFonts w:ascii="Times New Roman" w:hAnsi="Times New Roman" w:hint="default"/>
        <w:b/>
        <w:sz w:val="24"/>
      </w:rPr>
    </w:lvl>
    <w:lvl w:ilvl="1">
      <w:start w:val="1"/>
      <w:numFmt w:val="decimal"/>
      <w:lvlText w:val="%1.%2."/>
      <w:lvlJc w:val="left"/>
      <w:pPr>
        <w:ind w:left="567" w:hanging="567"/>
      </w:pPr>
      <w:rPr>
        <w:rFonts w:ascii="Times New Roman" w:hAnsi="Times New Roman" w:hint="default"/>
        <w:b/>
        <w:i w:val="0"/>
        <w:sz w:val="22"/>
      </w:rPr>
    </w:lvl>
    <w:lvl w:ilvl="2">
      <w:start w:val="1"/>
      <w:numFmt w:val="decimal"/>
      <w:lvlText w:val="%1.%2.%3."/>
      <w:lvlJc w:val="left"/>
      <w:pPr>
        <w:ind w:left="567" w:hanging="567"/>
      </w:pPr>
      <w:rPr>
        <w:rFonts w:ascii="Times New Roman" w:hAnsi="Times New Roman" w:hint="default"/>
        <w:b/>
        <w:sz w:val="22"/>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12113DC6"/>
    <w:multiLevelType w:val="multilevel"/>
    <w:tmpl w:val="C860891C"/>
    <w:lvl w:ilvl="0">
      <w:start w:val="1"/>
      <w:numFmt w:val="decimal"/>
      <w:pStyle w:val="SectionJoRMTT"/>
      <w:lvlText w:val="%1."/>
      <w:lvlJc w:val="left"/>
      <w:pPr>
        <w:ind w:left="567" w:hanging="567"/>
      </w:pPr>
      <w:rPr>
        <w:rFonts w:ascii="Times New Roman" w:hAnsi="Times New Roman" w:hint="default"/>
        <w:b/>
        <w:sz w:val="24"/>
      </w:rPr>
    </w:lvl>
    <w:lvl w:ilvl="1">
      <w:start w:val="1"/>
      <w:numFmt w:val="decimal"/>
      <w:pStyle w:val="SubsectionJoRMTT"/>
      <w:lvlText w:val="%1.%2."/>
      <w:lvlJc w:val="left"/>
      <w:pPr>
        <w:ind w:left="567" w:hanging="567"/>
      </w:pPr>
      <w:rPr>
        <w:rFonts w:ascii="Times New Roman" w:hAnsi="Times New Roman" w:hint="default"/>
        <w:b/>
        <w:i w:val="0"/>
        <w:sz w:val="22"/>
      </w:rPr>
    </w:lvl>
    <w:lvl w:ilvl="2">
      <w:start w:val="1"/>
      <w:numFmt w:val="decimal"/>
      <w:pStyle w:val="SubsubsectionJoRMTT"/>
      <w:lvlText w:val="%1.%2.%3."/>
      <w:lvlJc w:val="left"/>
      <w:pPr>
        <w:ind w:left="567" w:hanging="567"/>
      </w:pPr>
      <w:rPr>
        <w:rFonts w:ascii="Times New Roman" w:hAnsi="Times New Roman" w:hint="default"/>
        <w:b/>
        <w:sz w:val="22"/>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9EF244D"/>
    <w:multiLevelType w:val="hybridMultilevel"/>
    <w:tmpl w:val="833C153E"/>
    <w:lvl w:ilvl="0" w:tplc="968E6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D114D"/>
    <w:multiLevelType w:val="multilevel"/>
    <w:tmpl w:val="594C0FB0"/>
    <w:numStyleLink w:val="ListStyleSubsubsection"/>
  </w:abstractNum>
  <w:abstractNum w:abstractNumId="6" w15:restartNumberingAfterBreak="0">
    <w:nsid w:val="2481224B"/>
    <w:multiLevelType w:val="hybridMultilevel"/>
    <w:tmpl w:val="81A4EB3E"/>
    <w:lvl w:ilvl="0" w:tplc="3ED6F7E2">
      <w:start w:val="1"/>
      <w:numFmt w:val="decimal"/>
      <w:pStyle w:val="TableJoRMTT"/>
      <w:lvlText w:val="Table %1."/>
      <w:lvlJc w:val="left"/>
      <w:pPr>
        <w:ind w:left="-131" w:hanging="360"/>
      </w:pPr>
      <w:rPr>
        <w:rFonts w:ascii="Times New Roman" w:hAnsi="Times New Roman" w:hint="default"/>
        <w:b/>
        <w:i w:val="0"/>
        <w:sz w:val="22"/>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7" w15:restartNumberingAfterBreak="0">
    <w:nsid w:val="27406C6F"/>
    <w:multiLevelType w:val="hybridMultilevel"/>
    <w:tmpl w:val="39E2200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9A673B2"/>
    <w:multiLevelType w:val="hybridMultilevel"/>
    <w:tmpl w:val="9FE8246C"/>
    <w:lvl w:ilvl="0" w:tplc="988E004C">
      <w:start w:val="1"/>
      <w:numFmt w:val="decimal"/>
      <w:lvlText w:val="Figure %1."/>
      <w:lvlJc w:val="left"/>
      <w:pPr>
        <w:ind w:left="36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B3470"/>
    <w:multiLevelType w:val="hybridMultilevel"/>
    <w:tmpl w:val="F1864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B7DB6"/>
    <w:multiLevelType w:val="multilevel"/>
    <w:tmpl w:val="C2D4E1FC"/>
    <w:lvl w:ilvl="0">
      <w:start w:val="1"/>
      <w:numFmt w:val="decimal"/>
      <w:lvlText w:val="Table %1"/>
      <w:lvlJc w:val="left"/>
      <w:pPr>
        <w:tabs>
          <w:tab w:val="num" w:pos="1134"/>
        </w:tabs>
        <w:ind w:left="851" w:hanging="567"/>
      </w:pPr>
      <w:rPr>
        <w:rFonts w:hint="default"/>
        <w:b/>
        <w:lang w:val="id-ID"/>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50F3B3F"/>
    <w:multiLevelType w:val="hybridMultilevel"/>
    <w:tmpl w:val="833C153E"/>
    <w:lvl w:ilvl="0" w:tplc="968E6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5B6584"/>
    <w:multiLevelType w:val="multilevel"/>
    <w:tmpl w:val="594C0FB0"/>
    <w:numStyleLink w:val="ListStyleSubsubsection"/>
  </w:abstractNum>
  <w:abstractNum w:abstractNumId="13" w15:restartNumberingAfterBreak="0">
    <w:nsid w:val="3A383DAC"/>
    <w:multiLevelType w:val="multilevel"/>
    <w:tmpl w:val="E3D0673A"/>
    <w:lvl w:ilvl="0">
      <w:start w:val="1"/>
      <w:numFmt w:val="decimal"/>
      <w:lvlText w:val="Figure %1."/>
      <w:lvlJc w:val="left"/>
      <w:pPr>
        <w:ind w:left="1494" w:hanging="360"/>
      </w:pPr>
      <w:rPr>
        <w:rFonts w:ascii="Times New Roman" w:hAnsi="Times New Roman" w:hint="default"/>
        <w:b/>
        <w:i w:val="0"/>
        <w:sz w:val="22"/>
        <w:szCs w:val="20"/>
      </w:rPr>
    </w:lvl>
    <w:lvl w:ilvl="1">
      <w:start w:val="1"/>
      <w:numFmt w:val="none"/>
      <w:suff w:val="nothing"/>
      <w:lvlText w:val=""/>
      <w:lvlJc w:val="left"/>
      <w:pPr>
        <w:ind w:left="1418"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1418" w:firstLine="0"/>
      </w:pPr>
      <w:rPr>
        <w:rFonts w:hint="default"/>
      </w:rPr>
    </w:lvl>
    <w:lvl w:ilvl="4">
      <w:start w:val="1"/>
      <w:numFmt w:val="none"/>
      <w:suff w:val="nothing"/>
      <w:lvlText w:val=""/>
      <w:lvlJc w:val="left"/>
      <w:pPr>
        <w:ind w:left="1418" w:firstLine="0"/>
      </w:pPr>
      <w:rPr>
        <w:rFonts w:hint="default"/>
      </w:rPr>
    </w:lvl>
    <w:lvl w:ilvl="5">
      <w:start w:val="1"/>
      <w:numFmt w:val="none"/>
      <w:suff w:val="nothing"/>
      <w:lvlText w:val=""/>
      <w:lvlJc w:val="left"/>
      <w:pPr>
        <w:ind w:left="1418" w:firstLine="0"/>
      </w:pPr>
      <w:rPr>
        <w:rFonts w:hint="default"/>
      </w:rPr>
    </w:lvl>
    <w:lvl w:ilvl="6">
      <w:start w:val="1"/>
      <w:numFmt w:val="none"/>
      <w:suff w:val="nothing"/>
      <w:lvlText w:val=""/>
      <w:lvlJc w:val="left"/>
      <w:pPr>
        <w:ind w:left="1418" w:firstLine="0"/>
      </w:pPr>
      <w:rPr>
        <w:rFonts w:hint="default"/>
      </w:rPr>
    </w:lvl>
    <w:lvl w:ilvl="7">
      <w:start w:val="1"/>
      <w:numFmt w:val="none"/>
      <w:suff w:val="nothing"/>
      <w:lvlText w:val=""/>
      <w:lvlJc w:val="left"/>
      <w:pPr>
        <w:ind w:left="1418" w:firstLine="0"/>
      </w:pPr>
      <w:rPr>
        <w:rFonts w:hint="default"/>
      </w:rPr>
    </w:lvl>
    <w:lvl w:ilvl="8">
      <w:start w:val="1"/>
      <w:numFmt w:val="none"/>
      <w:suff w:val="nothing"/>
      <w:lvlText w:val=""/>
      <w:lvlJc w:val="left"/>
      <w:pPr>
        <w:ind w:left="1418" w:firstLine="0"/>
      </w:pPr>
      <w:rPr>
        <w:rFonts w:hint="default"/>
      </w:rPr>
    </w:lvl>
  </w:abstractNum>
  <w:abstractNum w:abstractNumId="14" w15:restartNumberingAfterBreak="0">
    <w:nsid w:val="40F71381"/>
    <w:multiLevelType w:val="multilevel"/>
    <w:tmpl w:val="2AE0538C"/>
    <w:lvl w:ilvl="0">
      <w:start w:val="1"/>
      <w:numFmt w:val="decimal"/>
      <w:lvlText w:val="Table %1"/>
      <w:lvlJc w:val="left"/>
      <w:pPr>
        <w:tabs>
          <w:tab w:val="num" w:pos="1134"/>
        </w:tabs>
        <w:ind w:left="851" w:hanging="567"/>
      </w:pPr>
      <w:rPr>
        <w:rFonts w:hint="default"/>
        <w:b/>
        <w:lang w:val="id-ID"/>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44C61019"/>
    <w:multiLevelType w:val="hybridMultilevel"/>
    <w:tmpl w:val="6776B2F0"/>
    <w:lvl w:ilvl="0" w:tplc="71D205E6">
      <w:start w:val="1"/>
      <w:numFmt w:val="decimal"/>
      <w:lvlText w:val="Figure %1."/>
      <w:lvlJc w:val="left"/>
      <w:pPr>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A42A55"/>
    <w:multiLevelType w:val="hybridMultilevel"/>
    <w:tmpl w:val="BA806ED6"/>
    <w:lvl w:ilvl="0" w:tplc="8C2049D0">
      <w:start w:val="1"/>
      <w:numFmt w:val="decimal"/>
      <w:lvlText w:val="[%1]"/>
      <w:lvlJc w:val="left"/>
      <w:pPr>
        <w:tabs>
          <w:tab w:val="num" w:pos="360"/>
        </w:tabs>
        <w:ind w:left="360" w:hanging="360"/>
      </w:pPr>
      <w:rPr>
        <w:rFonts w:hint="default"/>
        <w:i w:val="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C10504B"/>
    <w:multiLevelType w:val="hybridMultilevel"/>
    <w:tmpl w:val="26BC428A"/>
    <w:lvl w:ilvl="0" w:tplc="F684AE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674D51"/>
    <w:multiLevelType w:val="multilevel"/>
    <w:tmpl w:val="594C0FB0"/>
    <w:numStyleLink w:val="ListStyleSubsubsection"/>
  </w:abstractNum>
  <w:abstractNum w:abstractNumId="19" w15:restartNumberingAfterBreak="0">
    <w:nsid w:val="5DA973E9"/>
    <w:multiLevelType w:val="multilevel"/>
    <w:tmpl w:val="18BC635C"/>
    <w:styleLink w:val="NormalList"/>
    <w:lvl w:ilvl="0">
      <w:start w:val="1"/>
      <w:numFmt w:val="decimal"/>
      <w:lvlText w:val="%1."/>
      <w:lvlJc w:val="left"/>
      <w:pPr>
        <w:ind w:left="454" w:hanging="454"/>
      </w:pPr>
      <w:rPr>
        <w:rFonts w:ascii="Times New Roman" w:hAnsi="Times New Roman"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E4F47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31D14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4E604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7F57271"/>
    <w:multiLevelType w:val="hybridMultilevel"/>
    <w:tmpl w:val="A9A6F7BE"/>
    <w:lvl w:ilvl="0" w:tplc="E51ACBA8">
      <w:start w:val="1"/>
      <w:numFmt w:val="lowerLetter"/>
      <w:lvlText w:val="(%1)"/>
      <w:lvlJc w:val="left"/>
      <w:pPr>
        <w:ind w:left="2910" w:hanging="360"/>
      </w:pPr>
      <w:rPr>
        <w:rFonts w:hint="default"/>
      </w:rPr>
    </w:lvl>
    <w:lvl w:ilvl="1" w:tplc="04090019" w:tentative="1">
      <w:start w:val="1"/>
      <w:numFmt w:val="lowerLetter"/>
      <w:lvlText w:val="%2."/>
      <w:lvlJc w:val="left"/>
      <w:pPr>
        <w:ind w:left="3630" w:hanging="360"/>
      </w:pPr>
    </w:lvl>
    <w:lvl w:ilvl="2" w:tplc="0409001B" w:tentative="1">
      <w:start w:val="1"/>
      <w:numFmt w:val="lowerRoman"/>
      <w:lvlText w:val="%3."/>
      <w:lvlJc w:val="right"/>
      <w:pPr>
        <w:ind w:left="4350" w:hanging="180"/>
      </w:pPr>
    </w:lvl>
    <w:lvl w:ilvl="3" w:tplc="0409000F" w:tentative="1">
      <w:start w:val="1"/>
      <w:numFmt w:val="decimal"/>
      <w:lvlText w:val="%4."/>
      <w:lvlJc w:val="left"/>
      <w:pPr>
        <w:ind w:left="5070" w:hanging="360"/>
      </w:pPr>
    </w:lvl>
    <w:lvl w:ilvl="4" w:tplc="04090019" w:tentative="1">
      <w:start w:val="1"/>
      <w:numFmt w:val="lowerLetter"/>
      <w:lvlText w:val="%5."/>
      <w:lvlJc w:val="left"/>
      <w:pPr>
        <w:ind w:left="5790" w:hanging="360"/>
      </w:pPr>
    </w:lvl>
    <w:lvl w:ilvl="5" w:tplc="0409001B" w:tentative="1">
      <w:start w:val="1"/>
      <w:numFmt w:val="lowerRoman"/>
      <w:lvlText w:val="%6."/>
      <w:lvlJc w:val="right"/>
      <w:pPr>
        <w:ind w:left="6510" w:hanging="180"/>
      </w:pPr>
    </w:lvl>
    <w:lvl w:ilvl="6" w:tplc="0409000F" w:tentative="1">
      <w:start w:val="1"/>
      <w:numFmt w:val="decimal"/>
      <w:lvlText w:val="%7."/>
      <w:lvlJc w:val="left"/>
      <w:pPr>
        <w:ind w:left="7230" w:hanging="360"/>
      </w:pPr>
    </w:lvl>
    <w:lvl w:ilvl="7" w:tplc="04090019" w:tentative="1">
      <w:start w:val="1"/>
      <w:numFmt w:val="lowerLetter"/>
      <w:lvlText w:val="%8."/>
      <w:lvlJc w:val="left"/>
      <w:pPr>
        <w:ind w:left="7950" w:hanging="360"/>
      </w:pPr>
    </w:lvl>
    <w:lvl w:ilvl="8" w:tplc="0409001B" w:tentative="1">
      <w:start w:val="1"/>
      <w:numFmt w:val="lowerRoman"/>
      <w:lvlText w:val="%9."/>
      <w:lvlJc w:val="right"/>
      <w:pPr>
        <w:ind w:left="8670" w:hanging="180"/>
      </w:pPr>
    </w:lvl>
  </w:abstractNum>
  <w:abstractNum w:abstractNumId="24" w15:restartNumberingAfterBreak="0">
    <w:nsid w:val="71576911"/>
    <w:multiLevelType w:val="multilevel"/>
    <w:tmpl w:val="47E20348"/>
    <w:lvl w:ilvl="0">
      <w:start w:val="1"/>
      <w:numFmt w:val="decimal"/>
      <w:lvlText w:val="%1."/>
      <w:lvlJc w:val="left"/>
      <w:pPr>
        <w:ind w:left="360" w:hanging="360"/>
      </w:pPr>
      <w:rPr>
        <w:rFonts w:hint="default"/>
        <w:b/>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75616CB4"/>
    <w:multiLevelType w:val="hybridMultilevel"/>
    <w:tmpl w:val="06E85F5C"/>
    <w:lvl w:ilvl="0" w:tplc="A1FA8612">
      <w:start w:val="1"/>
      <w:numFmt w:val="decimal"/>
      <w:lvlText w:val="Figureee %1."/>
      <w:lvlJc w:val="left"/>
      <w:pPr>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4"/>
  </w:num>
  <w:num w:numId="3">
    <w:abstractNumId w:val="13"/>
  </w:num>
  <w:num w:numId="4">
    <w:abstractNumId w:val="16"/>
  </w:num>
  <w:num w:numId="5">
    <w:abstractNumId w:val="7"/>
  </w:num>
  <w:num w:numId="6">
    <w:abstractNumId w:val="17"/>
  </w:num>
  <w:num w:numId="7">
    <w:abstractNumId w:val="4"/>
  </w:num>
  <w:num w:numId="8">
    <w:abstractNumId w:val="11"/>
  </w:num>
  <w:num w:numId="9">
    <w:abstractNumId w:val="10"/>
  </w:num>
  <w:num w:numId="10">
    <w:abstractNumId w:val="6"/>
  </w:num>
  <w:num w:numId="11">
    <w:abstractNumId w:val="15"/>
  </w:num>
  <w:num w:numId="12">
    <w:abstractNumId w:val="0"/>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25"/>
  </w:num>
  <w:num w:numId="17">
    <w:abstractNumId w:val="8"/>
  </w:num>
  <w:num w:numId="18">
    <w:abstractNumId w:val="22"/>
  </w:num>
  <w:num w:numId="19">
    <w:abstractNumId w:val="2"/>
  </w:num>
  <w:num w:numId="20">
    <w:abstractNumId w:val="12"/>
  </w:num>
  <w:num w:numId="21">
    <w:abstractNumId w:val="21"/>
  </w:num>
  <w:num w:numId="22">
    <w:abstractNumId w:val="18"/>
  </w:num>
  <w:num w:numId="23">
    <w:abstractNumId w:val="5"/>
  </w:num>
  <w:num w:numId="24">
    <w:abstractNumId w:val="3"/>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savePreviewPicture/>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wsTA1NzEzMjAxMDdU0lEKTi0uzszPAykwrgUAJ1tH6iwAAAA="/>
  </w:docVars>
  <w:rsids>
    <w:rsidRoot w:val="009900B2"/>
    <w:rsid w:val="00023106"/>
    <w:rsid w:val="00036A27"/>
    <w:rsid w:val="00041D62"/>
    <w:rsid w:val="000454BC"/>
    <w:rsid w:val="00064304"/>
    <w:rsid w:val="000A1A5C"/>
    <w:rsid w:val="000C3561"/>
    <w:rsid w:val="000C6CE9"/>
    <w:rsid w:val="000C706C"/>
    <w:rsid w:val="000E5D67"/>
    <w:rsid w:val="000F77F8"/>
    <w:rsid w:val="00102CB6"/>
    <w:rsid w:val="00137748"/>
    <w:rsid w:val="0015510E"/>
    <w:rsid w:val="00181EBD"/>
    <w:rsid w:val="00192B8F"/>
    <w:rsid w:val="001C6542"/>
    <w:rsid w:val="001F5C95"/>
    <w:rsid w:val="00204F6B"/>
    <w:rsid w:val="00206ED1"/>
    <w:rsid w:val="00213146"/>
    <w:rsid w:val="00213388"/>
    <w:rsid w:val="00231D03"/>
    <w:rsid w:val="00233BDA"/>
    <w:rsid w:val="00260EE1"/>
    <w:rsid w:val="002A2202"/>
    <w:rsid w:val="002A75A9"/>
    <w:rsid w:val="002C38E4"/>
    <w:rsid w:val="002D6C4B"/>
    <w:rsid w:val="002E5CEE"/>
    <w:rsid w:val="002E6611"/>
    <w:rsid w:val="002E6A94"/>
    <w:rsid w:val="002F1CBB"/>
    <w:rsid w:val="00341CDD"/>
    <w:rsid w:val="0034563D"/>
    <w:rsid w:val="003673EF"/>
    <w:rsid w:val="0037294B"/>
    <w:rsid w:val="0038025A"/>
    <w:rsid w:val="00383D71"/>
    <w:rsid w:val="00391005"/>
    <w:rsid w:val="003976A4"/>
    <w:rsid w:val="003A383F"/>
    <w:rsid w:val="003A39C6"/>
    <w:rsid w:val="003B6A09"/>
    <w:rsid w:val="003B6EAA"/>
    <w:rsid w:val="003C15F0"/>
    <w:rsid w:val="003C21A1"/>
    <w:rsid w:val="003C7DAC"/>
    <w:rsid w:val="003D5210"/>
    <w:rsid w:val="003F674E"/>
    <w:rsid w:val="00431B72"/>
    <w:rsid w:val="004336A9"/>
    <w:rsid w:val="004353A5"/>
    <w:rsid w:val="00435C33"/>
    <w:rsid w:val="00442632"/>
    <w:rsid w:val="0044405E"/>
    <w:rsid w:val="004502CD"/>
    <w:rsid w:val="0045431E"/>
    <w:rsid w:val="004708BE"/>
    <w:rsid w:val="0047153F"/>
    <w:rsid w:val="00477B93"/>
    <w:rsid w:val="00494089"/>
    <w:rsid w:val="004A1F61"/>
    <w:rsid w:val="004D439B"/>
    <w:rsid w:val="0052072B"/>
    <w:rsid w:val="00536412"/>
    <w:rsid w:val="0054487B"/>
    <w:rsid w:val="00545C68"/>
    <w:rsid w:val="0056435B"/>
    <w:rsid w:val="005861D1"/>
    <w:rsid w:val="005877CB"/>
    <w:rsid w:val="005A68F1"/>
    <w:rsid w:val="005B2644"/>
    <w:rsid w:val="005D27EE"/>
    <w:rsid w:val="005D3EDF"/>
    <w:rsid w:val="005D7BD2"/>
    <w:rsid w:val="005E29C6"/>
    <w:rsid w:val="005F1A9A"/>
    <w:rsid w:val="0060171D"/>
    <w:rsid w:val="00623837"/>
    <w:rsid w:val="00631836"/>
    <w:rsid w:val="006552AD"/>
    <w:rsid w:val="00655774"/>
    <w:rsid w:val="00664968"/>
    <w:rsid w:val="00665BA8"/>
    <w:rsid w:val="00680A46"/>
    <w:rsid w:val="00687007"/>
    <w:rsid w:val="00687AA3"/>
    <w:rsid w:val="006A6122"/>
    <w:rsid w:val="006B7F49"/>
    <w:rsid w:val="006D02CF"/>
    <w:rsid w:val="006D2B44"/>
    <w:rsid w:val="006D2BA9"/>
    <w:rsid w:val="006F1FC6"/>
    <w:rsid w:val="0071034F"/>
    <w:rsid w:val="007334DD"/>
    <w:rsid w:val="007357DF"/>
    <w:rsid w:val="007369E5"/>
    <w:rsid w:val="00752E32"/>
    <w:rsid w:val="00754C9F"/>
    <w:rsid w:val="007572B8"/>
    <w:rsid w:val="0076638A"/>
    <w:rsid w:val="0077343A"/>
    <w:rsid w:val="00780780"/>
    <w:rsid w:val="007807AB"/>
    <w:rsid w:val="00785EB3"/>
    <w:rsid w:val="007B3AC4"/>
    <w:rsid w:val="007B3B6B"/>
    <w:rsid w:val="007C50E3"/>
    <w:rsid w:val="00822C47"/>
    <w:rsid w:val="00823FC6"/>
    <w:rsid w:val="008374B3"/>
    <w:rsid w:val="008409A5"/>
    <w:rsid w:val="00842551"/>
    <w:rsid w:val="008466C4"/>
    <w:rsid w:val="00856652"/>
    <w:rsid w:val="00860445"/>
    <w:rsid w:val="008702D0"/>
    <w:rsid w:val="008B2A99"/>
    <w:rsid w:val="008C0E00"/>
    <w:rsid w:val="008C14E3"/>
    <w:rsid w:val="008E002B"/>
    <w:rsid w:val="008E161C"/>
    <w:rsid w:val="008E2FAD"/>
    <w:rsid w:val="008E4ECD"/>
    <w:rsid w:val="008F1AD2"/>
    <w:rsid w:val="008F3336"/>
    <w:rsid w:val="0091231D"/>
    <w:rsid w:val="00933BBF"/>
    <w:rsid w:val="0093417F"/>
    <w:rsid w:val="00953B28"/>
    <w:rsid w:val="00955E24"/>
    <w:rsid w:val="009677B1"/>
    <w:rsid w:val="009724EA"/>
    <w:rsid w:val="00980399"/>
    <w:rsid w:val="009900B2"/>
    <w:rsid w:val="009A5415"/>
    <w:rsid w:val="009C0A79"/>
    <w:rsid w:val="009C5EDA"/>
    <w:rsid w:val="009C7581"/>
    <w:rsid w:val="009E2AA8"/>
    <w:rsid w:val="009F614E"/>
    <w:rsid w:val="00A002EA"/>
    <w:rsid w:val="00A01577"/>
    <w:rsid w:val="00A11D8E"/>
    <w:rsid w:val="00A20141"/>
    <w:rsid w:val="00A223D8"/>
    <w:rsid w:val="00A46F97"/>
    <w:rsid w:val="00A47BE9"/>
    <w:rsid w:val="00A628B6"/>
    <w:rsid w:val="00A828EB"/>
    <w:rsid w:val="00A93779"/>
    <w:rsid w:val="00A93860"/>
    <w:rsid w:val="00A93C33"/>
    <w:rsid w:val="00A96C7A"/>
    <w:rsid w:val="00AE6909"/>
    <w:rsid w:val="00AF0A85"/>
    <w:rsid w:val="00AF585E"/>
    <w:rsid w:val="00B0093C"/>
    <w:rsid w:val="00B07323"/>
    <w:rsid w:val="00B312E8"/>
    <w:rsid w:val="00B35894"/>
    <w:rsid w:val="00B35E5F"/>
    <w:rsid w:val="00B369E0"/>
    <w:rsid w:val="00BA0A05"/>
    <w:rsid w:val="00BA0A64"/>
    <w:rsid w:val="00BB1FE6"/>
    <w:rsid w:val="00BB27EB"/>
    <w:rsid w:val="00BB5074"/>
    <w:rsid w:val="00BB7286"/>
    <w:rsid w:val="00BD5041"/>
    <w:rsid w:val="00BD6B38"/>
    <w:rsid w:val="00BE73CB"/>
    <w:rsid w:val="00BF6205"/>
    <w:rsid w:val="00C05250"/>
    <w:rsid w:val="00C0572A"/>
    <w:rsid w:val="00C114B0"/>
    <w:rsid w:val="00C20C75"/>
    <w:rsid w:val="00C21268"/>
    <w:rsid w:val="00C218A3"/>
    <w:rsid w:val="00C2284C"/>
    <w:rsid w:val="00C33538"/>
    <w:rsid w:val="00C37FD7"/>
    <w:rsid w:val="00C42CA8"/>
    <w:rsid w:val="00C4353E"/>
    <w:rsid w:val="00C44764"/>
    <w:rsid w:val="00C475C2"/>
    <w:rsid w:val="00C60F2D"/>
    <w:rsid w:val="00C731E7"/>
    <w:rsid w:val="00C75066"/>
    <w:rsid w:val="00C815D2"/>
    <w:rsid w:val="00C909E0"/>
    <w:rsid w:val="00C926A9"/>
    <w:rsid w:val="00C939B4"/>
    <w:rsid w:val="00CA2491"/>
    <w:rsid w:val="00CB2538"/>
    <w:rsid w:val="00CB5F74"/>
    <w:rsid w:val="00CF7CCB"/>
    <w:rsid w:val="00D05016"/>
    <w:rsid w:val="00D1676B"/>
    <w:rsid w:val="00D17CC7"/>
    <w:rsid w:val="00D36479"/>
    <w:rsid w:val="00D446D6"/>
    <w:rsid w:val="00D75CB3"/>
    <w:rsid w:val="00D94270"/>
    <w:rsid w:val="00DA2751"/>
    <w:rsid w:val="00DA7EBC"/>
    <w:rsid w:val="00DB3FA5"/>
    <w:rsid w:val="00DB4ACA"/>
    <w:rsid w:val="00DD4709"/>
    <w:rsid w:val="00DE15CB"/>
    <w:rsid w:val="00DE5161"/>
    <w:rsid w:val="00DE6DC5"/>
    <w:rsid w:val="00E05A4A"/>
    <w:rsid w:val="00E11C86"/>
    <w:rsid w:val="00E31D80"/>
    <w:rsid w:val="00E41753"/>
    <w:rsid w:val="00E45CF3"/>
    <w:rsid w:val="00E664D1"/>
    <w:rsid w:val="00E70D06"/>
    <w:rsid w:val="00E72AB2"/>
    <w:rsid w:val="00E8013F"/>
    <w:rsid w:val="00E91C11"/>
    <w:rsid w:val="00E936C7"/>
    <w:rsid w:val="00EB1868"/>
    <w:rsid w:val="00EB59BC"/>
    <w:rsid w:val="00EB677C"/>
    <w:rsid w:val="00ED467C"/>
    <w:rsid w:val="00EE0179"/>
    <w:rsid w:val="00F0699E"/>
    <w:rsid w:val="00F12C63"/>
    <w:rsid w:val="00F177AD"/>
    <w:rsid w:val="00F556AF"/>
    <w:rsid w:val="00FB2B71"/>
    <w:rsid w:val="00FB600D"/>
    <w:rsid w:val="00FC1AAC"/>
    <w:rsid w:val="00FC2CBB"/>
    <w:rsid w:val="00FE060B"/>
    <w:rsid w:val="00FF199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D9AA0"/>
  <w15:chartTrackingRefBased/>
  <w15:docId w15:val="{9CAF0028-A196-4AE7-84B5-C35CD0065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5F74"/>
    <w:rPr>
      <w:rFonts w:ascii="Calibri" w:eastAsia="Calibri" w:hAnsi="Calibri" w:cs="Times New Roman"/>
      <w:lang w:val="id-ID"/>
    </w:rPr>
  </w:style>
  <w:style w:type="paragraph" w:styleId="Heading1">
    <w:name w:val="heading 1"/>
    <w:basedOn w:val="Normal"/>
    <w:next w:val="Normal"/>
    <w:link w:val="Heading1Char"/>
    <w:uiPriority w:val="9"/>
    <w:qFormat/>
    <w:rsid w:val="004D43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431B72"/>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431B72"/>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431B72"/>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431B72"/>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431B72"/>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431B72"/>
    <w:pPr>
      <w:numPr>
        <w:ilvl w:val="8"/>
        <w:numId w:val="1"/>
      </w:num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31B72"/>
    <w:rPr>
      <w:rFonts w:ascii="Calibri" w:eastAsia="Times New Roman" w:hAnsi="Calibri" w:cs="Times New Roman"/>
      <w:b/>
      <w:bCs/>
      <w:sz w:val="28"/>
      <w:szCs w:val="28"/>
      <w:lang w:val="id-ID"/>
    </w:rPr>
  </w:style>
  <w:style w:type="character" w:customStyle="1" w:styleId="Heading5Char">
    <w:name w:val="Heading 5 Char"/>
    <w:basedOn w:val="DefaultParagraphFont"/>
    <w:link w:val="Heading5"/>
    <w:uiPriority w:val="9"/>
    <w:semiHidden/>
    <w:rsid w:val="00431B72"/>
    <w:rPr>
      <w:rFonts w:ascii="Calibri" w:eastAsia="Times New Roman" w:hAnsi="Calibri" w:cs="Times New Roman"/>
      <w:b/>
      <w:bCs/>
      <w:i/>
      <w:iCs/>
      <w:sz w:val="26"/>
      <w:szCs w:val="26"/>
      <w:lang w:val="id-ID"/>
    </w:rPr>
  </w:style>
  <w:style w:type="character" w:customStyle="1" w:styleId="Heading6Char">
    <w:name w:val="Heading 6 Char"/>
    <w:basedOn w:val="DefaultParagraphFont"/>
    <w:link w:val="Heading6"/>
    <w:uiPriority w:val="9"/>
    <w:semiHidden/>
    <w:rsid w:val="00431B72"/>
    <w:rPr>
      <w:rFonts w:ascii="Calibri" w:eastAsia="Times New Roman" w:hAnsi="Calibri" w:cs="Times New Roman"/>
      <w:b/>
      <w:bCs/>
      <w:lang w:val="id-ID"/>
    </w:rPr>
  </w:style>
  <w:style w:type="character" w:customStyle="1" w:styleId="Heading7Char">
    <w:name w:val="Heading 7 Char"/>
    <w:basedOn w:val="DefaultParagraphFont"/>
    <w:link w:val="Heading7"/>
    <w:uiPriority w:val="9"/>
    <w:semiHidden/>
    <w:rsid w:val="00431B72"/>
    <w:rPr>
      <w:rFonts w:ascii="Calibri" w:eastAsia="Times New Roman" w:hAnsi="Calibri" w:cs="Times New Roman"/>
      <w:sz w:val="24"/>
      <w:szCs w:val="24"/>
      <w:lang w:val="id-ID"/>
    </w:rPr>
  </w:style>
  <w:style w:type="character" w:customStyle="1" w:styleId="Heading8Char">
    <w:name w:val="Heading 8 Char"/>
    <w:basedOn w:val="DefaultParagraphFont"/>
    <w:link w:val="Heading8"/>
    <w:uiPriority w:val="9"/>
    <w:semiHidden/>
    <w:rsid w:val="00431B72"/>
    <w:rPr>
      <w:rFonts w:ascii="Calibri" w:eastAsia="Times New Roman" w:hAnsi="Calibri" w:cs="Times New Roman"/>
      <w:i/>
      <w:iCs/>
      <w:sz w:val="24"/>
      <w:szCs w:val="24"/>
      <w:lang w:val="id-ID"/>
    </w:rPr>
  </w:style>
  <w:style w:type="character" w:customStyle="1" w:styleId="Heading9Char">
    <w:name w:val="Heading 9 Char"/>
    <w:basedOn w:val="DefaultParagraphFont"/>
    <w:link w:val="Heading9"/>
    <w:uiPriority w:val="9"/>
    <w:semiHidden/>
    <w:rsid w:val="00431B72"/>
    <w:rPr>
      <w:rFonts w:ascii="Calibri Light" w:eastAsia="Times New Roman" w:hAnsi="Calibri Light" w:cs="Times New Roman"/>
      <w:lang w:val="id-ID"/>
    </w:rPr>
  </w:style>
  <w:style w:type="table" w:styleId="TableGrid">
    <w:name w:val="Table Grid"/>
    <w:basedOn w:val="TableNormal"/>
    <w:uiPriority w:val="59"/>
    <w:rsid w:val="00431B7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age-number"/>
    <w:basedOn w:val="Normal"/>
    <w:link w:val="HeaderChar"/>
    <w:uiPriority w:val="99"/>
    <w:unhideWhenUsed/>
    <w:rsid w:val="00431B72"/>
    <w:pPr>
      <w:tabs>
        <w:tab w:val="center" w:pos="4680"/>
        <w:tab w:val="right" w:pos="9360"/>
      </w:tabs>
      <w:spacing w:after="0" w:line="240" w:lineRule="auto"/>
    </w:pPr>
  </w:style>
  <w:style w:type="character" w:customStyle="1" w:styleId="HeaderChar">
    <w:name w:val="Header Char"/>
    <w:aliases w:val="page-number Char"/>
    <w:basedOn w:val="DefaultParagraphFont"/>
    <w:link w:val="Header"/>
    <w:uiPriority w:val="99"/>
    <w:rsid w:val="00431B72"/>
    <w:rPr>
      <w:rFonts w:ascii="Calibri" w:eastAsia="Calibri" w:hAnsi="Calibri" w:cs="Times New Roman"/>
      <w:lang w:val="id-ID"/>
    </w:rPr>
  </w:style>
  <w:style w:type="paragraph" w:styleId="Footer">
    <w:name w:val="footer"/>
    <w:basedOn w:val="Normal"/>
    <w:link w:val="FooterChar"/>
    <w:uiPriority w:val="99"/>
    <w:unhideWhenUsed/>
    <w:rsid w:val="00431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B72"/>
    <w:rPr>
      <w:rFonts w:ascii="Calibri" w:eastAsia="Calibri" w:hAnsi="Calibri" w:cs="Times New Roman"/>
      <w:lang w:val="id-ID"/>
    </w:rPr>
  </w:style>
  <w:style w:type="paragraph" w:customStyle="1" w:styleId="SectionJoRMTT">
    <w:name w:val="Section JoRMTT"/>
    <w:next w:val="BodyTextJoRMTT"/>
    <w:qFormat/>
    <w:rsid w:val="00B0093C"/>
    <w:pPr>
      <w:keepNext/>
      <w:numPr>
        <w:numId w:val="24"/>
      </w:numPr>
      <w:suppressAutoHyphens/>
      <w:spacing w:before="480" w:after="240" w:line="240" w:lineRule="auto"/>
      <w:contextualSpacing/>
      <w:jc w:val="both"/>
    </w:pPr>
    <w:rPr>
      <w:rFonts w:ascii="Times New Roman" w:eastAsia="SimSun" w:hAnsi="Times New Roman" w:cs="Times New Roman"/>
      <w:b/>
      <w:sz w:val="24"/>
      <w:szCs w:val="20"/>
      <w:lang w:val="en-US"/>
    </w:rPr>
  </w:style>
  <w:style w:type="paragraph" w:customStyle="1" w:styleId="SubsectionJoRMTT">
    <w:name w:val="Subsection JoRMTT"/>
    <w:next w:val="BodyTextJoRMTT"/>
    <w:link w:val="SubsectionJoRMTTChar"/>
    <w:qFormat/>
    <w:rsid w:val="00B0093C"/>
    <w:pPr>
      <w:keepNext/>
      <w:numPr>
        <w:ilvl w:val="1"/>
        <w:numId w:val="24"/>
      </w:numPr>
      <w:suppressAutoHyphens/>
      <w:spacing w:before="240" w:after="240" w:line="240" w:lineRule="auto"/>
      <w:jc w:val="both"/>
    </w:pPr>
    <w:rPr>
      <w:rFonts w:ascii="Times New Roman" w:eastAsia="SimSun" w:hAnsi="Times New Roman" w:cs="Times New Roman"/>
      <w:b/>
      <w:szCs w:val="20"/>
      <w:lang w:val="en-US"/>
    </w:rPr>
  </w:style>
  <w:style w:type="paragraph" w:customStyle="1" w:styleId="SubsubsectionJoRMTT">
    <w:name w:val="Subsubsection JoRMTT"/>
    <w:next w:val="BodyTextJoRMTT"/>
    <w:qFormat/>
    <w:rsid w:val="00665BA8"/>
    <w:pPr>
      <w:keepNext/>
      <w:numPr>
        <w:ilvl w:val="2"/>
        <w:numId w:val="24"/>
      </w:numPr>
      <w:suppressAutoHyphens/>
      <w:spacing w:before="120" w:after="120" w:line="240" w:lineRule="auto"/>
      <w:jc w:val="both"/>
    </w:pPr>
    <w:rPr>
      <w:rFonts w:ascii="Times New Roman" w:eastAsia="SimSun" w:hAnsi="Times New Roman" w:cs="Times New Roman"/>
      <w:b/>
      <w:szCs w:val="20"/>
      <w:lang w:val="en-US"/>
    </w:rPr>
  </w:style>
  <w:style w:type="paragraph" w:customStyle="1" w:styleId="AffiliationJoRMTT">
    <w:name w:val="Affiliation JoRMTT"/>
    <w:qFormat/>
    <w:rsid w:val="003976A4"/>
    <w:pPr>
      <w:spacing w:after="0" w:line="230" w:lineRule="exact"/>
    </w:pPr>
    <w:rPr>
      <w:rFonts w:ascii="Times New Roman" w:eastAsia="Calibri" w:hAnsi="Times New Roman" w:cs="Times New Roman"/>
      <w:i/>
      <w:sz w:val="20"/>
      <w:lang w:val="id-ID"/>
    </w:rPr>
  </w:style>
  <w:style w:type="paragraph" w:customStyle="1" w:styleId="AuthorJoRMTT">
    <w:name w:val="Author JoRMTT"/>
    <w:next w:val="AffiliationJoRMTT"/>
    <w:qFormat/>
    <w:rsid w:val="005D27EE"/>
    <w:pPr>
      <w:spacing w:after="180" w:line="300" w:lineRule="exact"/>
    </w:pPr>
    <w:rPr>
      <w:rFonts w:ascii="Times New Roman" w:eastAsia="SimSun" w:hAnsi="Times New Roman" w:cs="Times New Roman"/>
      <w:b/>
      <w:i/>
      <w:noProof/>
      <w:sz w:val="27"/>
      <w:szCs w:val="24"/>
      <w:lang w:val="en-US"/>
    </w:rPr>
  </w:style>
  <w:style w:type="paragraph" w:customStyle="1" w:styleId="BodyTextJoRMTT">
    <w:name w:val="Body Text JoRMTT"/>
    <w:qFormat/>
    <w:rsid w:val="00860445"/>
    <w:pPr>
      <w:spacing w:after="240" w:line="360" w:lineRule="auto"/>
      <w:jc w:val="both"/>
    </w:pPr>
    <w:rPr>
      <w:rFonts w:ascii="Times New Roman" w:eastAsia="SimSun" w:hAnsi="Times New Roman" w:cs="Times New Roman"/>
      <w:szCs w:val="20"/>
      <w:lang w:val="en-US" w:eastAsia="en-IN"/>
    </w:rPr>
  </w:style>
  <w:style w:type="paragraph" w:customStyle="1" w:styleId="AbstractKeywordEng">
    <w:name w:val="Abstract Keyword Eng"/>
    <w:qFormat/>
    <w:rsid w:val="003976A4"/>
    <w:pPr>
      <w:spacing w:before="200" w:after="0" w:line="240" w:lineRule="auto"/>
      <w:ind w:left="1134"/>
      <w:jc w:val="both"/>
    </w:pPr>
    <w:rPr>
      <w:rFonts w:ascii="Times New Roman" w:eastAsia="Calibri" w:hAnsi="Times New Roman" w:cs="Times New Roman"/>
      <w:sz w:val="20"/>
      <w:lang w:val="id-ID"/>
    </w:rPr>
  </w:style>
  <w:style w:type="paragraph" w:customStyle="1" w:styleId="ReferenceHeadJoRMTT">
    <w:name w:val="Reference Head JoRMTT"/>
    <w:next w:val="Normal"/>
    <w:qFormat/>
    <w:rsid w:val="00B312E8"/>
    <w:pPr>
      <w:keepNext/>
      <w:pBdr>
        <w:bottom w:val="single" w:sz="2" w:space="1" w:color="auto"/>
      </w:pBdr>
      <w:spacing w:before="240" w:after="220" w:line="240" w:lineRule="auto"/>
    </w:pPr>
    <w:rPr>
      <w:rFonts w:ascii="Times New Roman" w:eastAsia="SimSun" w:hAnsi="Times New Roman" w:cs="Times New Roman"/>
      <w:b/>
      <w:smallCaps/>
      <w:szCs w:val="20"/>
      <w:lang w:val="en-US"/>
    </w:rPr>
  </w:style>
  <w:style w:type="paragraph" w:customStyle="1" w:styleId="TitleJoRMTT">
    <w:name w:val="Title JoRMTT"/>
    <w:next w:val="AuthorJoRMTT"/>
    <w:qFormat/>
    <w:rsid w:val="005D27EE"/>
    <w:pPr>
      <w:spacing w:before="60" w:after="240" w:line="440" w:lineRule="exact"/>
      <w:jc w:val="both"/>
    </w:pPr>
    <w:rPr>
      <w:rFonts w:ascii="Times New Roman" w:eastAsia="Calibri" w:hAnsi="Times New Roman" w:cs="Times New Roman"/>
      <w:b/>
      <w:sz w:val="36"/>
      <w:lang w:val="id-ID"/>
    </w:rPr>
  </w:style>
  <w:style w:type="character" w:customStyle="1" w:styleId="ListParagraphChar">
    <w:name w:val="List Paragraph Char"/>
    <w:link w:val="ListParagraph"/>
    <w:uiPriority w:val="99"/>
    <w:qFormat/>
    <w:rsid w:val="00431B72"/>
    <w:rPr>
      <w:rFonts w:ascii="Times New Roman" w:hAnsi="Times New Roman"/>
    </w:rPr>
  </w:style>
  <w:style w:type="paragraph" w:styleId="ListParagraph">
    <w:name w:val="List Paragraph"/>
    <w:basedOn w:val="Normal"/>
    <w:link w:val="ListParagraphChar"/>
    <w:uiPriority w:val="99"/>
    <w:qFormat/>
    <w:rsid w:val="00431B72"/>
    <w:pPr>
      <w:spacing w:after="240" w:line="360" w:lineRule="auto"/>
      <w:jc w:val="both"/>
    </w:pPr>
    <w:rPr>
      <w:rFonts w:ascii="Times New Roman" w:eastAsiaTheme="minorHAnsi" w:hAnsi="Times New Roman" w:cstheme="minorBidi"/>
      <w:lang w:val="en-ID"/>
    </w:rPr>
  </w:style>
  <w:style w:type="paragraph" w:customStyle="1" w:styleId="AcknowledgmentJoRMTT">
    <w:name w:val="Acknowledgment JoRMTT"/>
    <w:next w:val="BodyTextJoRMTT"/>
    <w:qFormat/>
    <w:rsid w:val="009C5EDA"/>
    <w:pPr>
      <w:spacing w:before="240" w:after="240" w:line="240" w:lineRule="auto"/>
    </w:pPr>
    <w:rPr>
      <w:rFonts w:ascii="Times New Roman" w:eastAsia="SimSun" w:hAnsi="Times New Roman" w:cs="Times New Roman"/>
      <w:b/>
      <w:noProof/>
      <w:sz w:val="24"/>
      <w:lang w:val="en-US" w:eastAsia="en-IN"/>
    </w:rPr>
  </w:style>
  <w:style w:type="paragraph" w:customStyle="1" w:styleId="AbstractKeywordInd">
    <w:name w:val="Abstract Keyword Ind"/>
    <w:qFormat/>
    <w:rsid w:val="0056435B"/>
    <w:pPr>
      <w:keepNext/>
      <w:suppressAutoHyphens/>
      <w:spacing w:before="200" w:after="0" w:line="240" w:lineRule="auto"/>
      <w:ind w:left="1134"/>
      <w:jc w:val="both"/>
    </w:pPr>
    <w:rPr>
      <w:rFonts w:ascii="Times New Roman" w:eastAsia="SimSun" w:hAnsi="Times New Roman" w:cs="Times New Roman"/>
      <w:i/>
      <w:sz w:val="20"/>
      <w:szCs w:val="20"/>
      <w:lang w:val="en-US"/>
    </w:rPr>
  </w:style>
  <w:style w:type="character" w:styleId="Emphasis">
    <w:name w:val="Emphasis"/>
    <w:uiPriority w:val="20"/>
    <w:qFormat/>
    <w:rsid w:val="00431B72"/>
    <w:rPr>
      <w:i/>
      <w:iCs/>
    </w:rPr>
  </w:style>
  <w:style w:type="character" w:customStyle="1" w:styleId="SubsectionJoRMTTChar">
    <w:name w:val="Subsection JoRMTT Char"/>
    <w:link w:val="SubsectionJoRMTT"/>
    <w:rsid w:val="00B0093C"/>
    <w:rPr>
      <w:rFonts w:ascii="Times New Roman" w:eastAsia="SimSun" w:hAnsi="Times New Roman" w:cs="Times New Roman"/>
      <w:b/>
      <w:szCs w:val="20"/>
      <w:lang w:val="en-US"/>
    </w:rPr>
  </w:style>
  <w:style w:type="paragraph" w:customStyle="1" w:styleId="FigureJoRMTT">
    <w:name w:val="Figure JoRMTT"/>
    <w:link w:val="FigureJoRMTTChar"/>
    <w:qFormat/>
    <w:rsid w:val="0045431E"/>
    <w:pPr>
      <w:numPr>
        <w:numId w:val="12"/>
      </w:numPr>
      <w:tabs>
        <w:tab w:val="left" w:pos="1021"/>
      </w:tabs>
      <w:spacing w:before="120" w:after="240" w:line="240" w:lineRule="auto"/>
      <w:ind w:left="0" w:firstLine="0"/>
      <w:jc w:val="both"/>
    </w:pPr>
    <w:rPr>
      <w:rFonts w:ascii="Times New Roman" w:eastAsia="Calibri" w:hAnsi="Times New Roman" w:cs="Times New Roman"/>
      <w:lang w:val="id-ID"/>
    </w:rPr>
  </w:style>
  <w:style w:type="character" w:styleId="PlaceholderText">
    <w:name w:val="Placeholder Text"/>
    <w:basedOn w:val="DefaultParagraphFont"/>
    <w:uiPriority w:val="99"/>
    <w:semiHidden/>
    <w:rsid w:val="00431B72"/>
    <w:rPr>
      <w:color w:val="808080"/>
    </w:rPr>
  </w:style>
  <w:style w:type="character" w:customStyle="1" w:styleId="Style8">
    <w:name w:val="Style8"/>
    <w:basedOn w:val="DefaultParagraphFont"/>
    <w:uiPriority w:val="1"/>
    <w:rsid w:val="00431B72"/>
    <w:rPr>
      <w:rFonts w:asciiTheme="minorHAnsi" w:hAnsiTheme="minorHAnsi"/>
      <w:sz w:val="18"/>
    </w:rPr>
  </w:style>
  <w:style w:type="character" w:customStyle="1" w:styleId="Style9">
    <w:name w:val="Style9"/>
    <w:basedOn w:val="DefaultParagraphFont"/>
    <w:uiPriority w:val="1"/>
    <w:rsid w:val="00431B72"/>
    <w:rPr>
      <w:rFonts w:asciiTheme="minorHAnsi" w:hAnsiTheme="minorHAnsi"/>
      <w:sz w:val="18"/>
    </w:rPr>
  </w:style>
  <w:style w:type="character" w:customStyle="1" w:styleId="Style10">
    <w:name w:val="Style10"/>
    <w:basedOn w:val="DefaultParagraphFont"/>
    <w:uiPriority w:val="1"/>
    <w:rsid w:val="00431B72"/>
    <w:rPr>
      <w:rFonts w:asciiTheme="minorHAnsi" w:hAnsiTheme="minorHAnsi"/>
      <w:sz w:val="18"/>
    </w:rPr>
  </w:style>
  <w:style w:type="paragraph" w:styleId="NormalWeb">
    <w:name w:val="Normal (Web)"/>
    <w:basedOn w:val="Normal"/>
    <w:uiPriority w:val="99"/>
    <w:semiHidden/>
    <w:unhideWhenUsed/>
    <w:rsid w:val="00431B72"/>
    <w:rPr>
      <w:rFonts w:ascii="Times New Roman" w:hAnsi="Times New Roman"/>
      <w:sz w:val="24"/>
      <w:szCs w:val="24"/>
    </w:rPr>
  </w:style>
  <w:style w:type="paragraph" w:customStyle="1" w:styleId="TableJoRMTT">
    <w:name w:val="Table JoRMTT"/>
    <w:link w:val="TableJoRMTTChar"/>
    <w:qFormat/>
    <w:rsid w:val="0045431E"/>
    <w:pPr>
      <w:numPr>
        <w:numId w:val="10"/>
      </w:numPr>
      <w:tabs>
        <w:tab w:val="left" w:pos="1021"/>
      </w:tabs>
      <w:spacing w:after="120" w:line="240" w:lineRule="auto"/>
      <w:ind w:left="0" w:firstLine="0"/>
      <w:jc w:val="both"/>
    </w:pPr>
    <w:rPr>
      <w:rFonts w:ascii="Times New Roman" w:eastAsia="Times New Roman" w:hAnsi="Times New Roman" w:cs="Times New Roman"/>
      <w:szCs w:val="20"/>
      <w:lang w:val="en-US"/>
    </w:rPr>
  </w:style>
  <w:style w:type="character" w:customStyle="1" w:styleId="TableJoRMTTChar">
    <w:name w:val="Table JoRMTT Char"/>
    <w:basedOn w:val="DefaultParagraphFont"/>
    <w:link w:val="TableJoRMTT"/>
    <w:rsid w:val="0045431E"/>
    <w:rPr>
      <w:rFonts w:ascii="Times New Roman" w:eastAsia="Times New Roman" w:hAnsi="Times New Roman" w:cs="Times New Roman"/>
      <w:szCs w:val="20"/>
      <w:lang w:val="en-US"/>
    </w:rPr>
  </w:style>
  <w:style w:type="character" w:customStyle="1" w:styleId="Heading1Char">
    <w:name w:val="Heading 1 Char"/>
    <w:basedOn w:val="DefaultParagraphFont"/>
    <w:link w:val="Heading1"/>
    <w:uiPriority w:val="9"/>
    <w:rsid w:val="004D439B"/>
    <w:rPr>
      <w:rFonts w:asciiTheme="majorHAnsi" w:eastAsiaTheme="majorEastAsia" w:hAnsiTheme="majorHAnsi" w:cstheme="majorBidi"/>
      <w:color w:val="2F5496" w:themeColor="accent1" w:themeShade="BF"/>
      <w:sz w:val="32"/>
      <w:szCs w:val="32"/>
      <w:lang w:val="id-ID"/>
    </w:rPr>
  </w:style>
  <w:style w:type="character" w:customStyle="1" w:styleId="FigureJoRMTTChar">
    <w:name w:val="Figure JoRMTT Char"/>
    <w:basedOn w:val="DefaultParagraphFont"/>
    <w:link w:val="FigureJoRMTT"/>
    <w:rsid w:val="0045431E"/>
    <w:rPr>
      <w:rFonts w:ascii="Times New Roman" w:eastAsia="Calibri" w:hAnsi="Times New Roman" w:cs="Times New Roman"/>
      <w:lang w:val="id-ID"/>
    </w:rPr>
  </w:style>
  <w:style w:type="numbering" w:customStyle="1" w:styleId="ListStyleSubsubsection">
    <w:name w:val="List Style Subsubsection"/>
    <w:uiPriority w:val="99"/>
    <w:rsid w:val="00C37FD7"/>
    <w:pPr>
      <w:numPr>
        <w:numId w:val="19"/>
      </w:numPr>
    </w:pPr>
  </w:style>
  <w:style w:type="character" w:styleId="Hyperlink">
    <w:name w:val="Hyperlink"/>
    <w:basedOn w:val="DefaultParagraphFont"/>
    <w:uiPriority w:val="99"/>
    <w:unhideWhenUsed/>
    <w:rsid w:val="00181EBD"/>
    <w:rPr>
      <w:color w:val="0563C1" w:themeColor="hyperlink"/>
      <w:u w:val="single"/>
    </w:rPr>
  </w:style>
  <w:style w:type="character" w:styleId="UnresolvedMention">
    <w:name w:val="Unresolved Mention"/>
    <w:basedOn w:val="DefaultParagraphFont"/>
    <w:uiPriority w:val="99"/>
    <w:semiHidden/>
    <w:unhideWhenUsed/>
    <w:rsid w:val="00181EBD"/>
    <w:rPr>
      <w:color w:val="605E5C"/>
      <w:shd w:val="clear" w:color="auto" w:fill="E1DFDD"/>
    </w:rPr>
  </w:style>
  <w:style w:type="paragraph" w:customStyle="1" w:styleId="SubSubsubsectionJoRMTT">
    <w:name w:val="Sub Subsubsection JoRMTT"/>
    <w:next w:val="BodyTextJoRMTT"/>
    <w:qFormat/>
    <w:rsid w:val="00CA2491"/>
    <w:pPr>
      <w:spacing w:before="120" w:after="120" w:line="240" w:lineRule="auto"/>
      <w:jc w:val="both"/>
    </w:pPr>
    <w:rPr>
      <w:rFonts w:ascii="Times New Roman" w:eastAsia="Calibri" w:hAnsi="Times New Roman" w:cs="Times New Roman"/>
      <w:b/>
      <w:lang w:val="en-US"/>
    </w:rPr>
  </w:style>
  <w:style w:type="numbering" w:customStyle="1" w:styleId="NormalList">
    <w:name w:val="Normal List"/>
    <w:uiPriority w:val="99"/>
    <w:rsid w:val="00ED467C"/>
    <w:pPr>
      <w:numPr>
        <w:numId w:val="25"/>
      </w:numPr>
    </w:pPr>
  </w:style>
  <w:style w:type="paragraph" w:customStyle="1" w:styleId="BodyTextAfterTableorEquationJoRMTT">
    <w:name w:val="Body Text After Table or Equation JoRMTT"/>
    <w:next w:val="BodyTextJoRMTT"/>
    <w:qFormat/>
    <w:rsid w:val="00D1676B"/>
    <w:pPr>
      <w:spacing w:before="240" w:after="240" w:line="360" w:lineRule="auto"/>
      <w:jc w:val="both"/>
    </w:pPr>
    <w:rPr>
      <w:rFonts w:ascii="Times New Roman" w:eastAsia="SimSun" w:hAnsi="Times New Roman" w:cs="Times New Roman"/>
      <w:bCs/>
      <w:szCs w:val="20"/>
      <w:lang w:val="en-US" w:eastAsia="en-IN"/>
    </w:rPr>
  </w:style>
  <w:style w:type="paragraph" w:customStyle="1" w:styleId="ReferenceListJoRMTT">
    <w:name w:val="Reference List JoRMTT"/>
    <w:qFormat/>
    <w:rsid w:val="00E41753"/>
    <w:pPr>
      <w:widowControl w:val="0"/>
      <w:autoSpaceDE w:val="0"/>
      <w:autoSpaceDN w:val="0"/>
      <w:adjustRightInd w:val="0"/>
      <w:spacing w:after="100" w:line="240" w:lineRule="auto"/>
      <w:ind w:left="567" w:hanging="567"/>
      <w:jc w:val="both"/>
    </w:pPr>
    <w:rPr>
      <w:rFonts w:ascii="Times New Roman" w:eastAsia="Calibri" w:hAnsi="Times New Roman" w:cs="Times New Roman"/>
      <w:iCs/>
      <w:noProof/>
      <w:szCs w:val="24"/>
      <w:lang w:val="id-ID"/>
    </w:rPr>
  </w:style>
  <w:style w:type="paragraph" w:customStyle="1" w:styleId="BodytextIndented">
    <w:name w:val="BodytextIndented"/>
    <w:basedOn w:val="Normal"/>
    <w:rsid w:val="00E91C11"/>
    <w:pPr>
      <w:spacing w:after="0" w:line="240" w:lineRule="auto"/>
      <w:ind w:firstLine="284"/>
      <w:jc w:val="both"/>
    </w:pPr>
    <w:rPr>
      <w:rFonts w:ascii="Times" w:eastAsia="Times New Roman" w:hAnsi="Times"/>
      <w:iCs/>
      <w:color w:val="000000"/>
      <w:lang w:val="en-US"/>
    </w:rPr>
  </w:style>
  <w:style w:type="paragraph" w:styleId="Caption">
    <w:name w:val="caption"/>
    <w:basedOn w:val="Normal"/>
    <w:next w:val="Normal"/>
    <w:uiPriority w:val="35"/>
    <w:unhideWhenUsed/>
    <w:qFormat/>
    <w:rsid w:val="00E91C11"/>
    <w:pPr>
      <w:spacing w:after="200" w:line="240" w:lineRule="auto"/>
    </w:pPr>
    <w:rPr>
      <w:rFonts w:ascii="Times" w:eastAsia="Times New Roman" w:hAnsi="Times"/>
      <w:i/>
      <w:iCs/>
      <w:color w:val="44546A" w:themeColor="text2"/>
      <w:sz w:val="18"/>
      <w:szCs w:val="18"/>
      <w:lang w:val="en-GB"/>
    </w:rPr>
  </w:style>
  <w:style w:type="paragraph" w:customStyle="1" w:styleId="Subsubsection">
    <w:name w:val="Subsubsection"/>
    <w:next w:val="Bodytext"/>
    <w:link w:val="SubsubsectionChar"/>
    <w:rsid w:val="003B6EAA"/>
    <w:pPr>
      <w:numPr>
        <w:ilvl w:val="2"/>
        <w:numId w:val="30"/>
      </w:numPr>
      <w:spacing w:before="240" w:after="0" w:line="240" w:lineRule="auto"/>
    </w:pPr>
    <w:rPr>
      <w:rFonts w:ascii="Times" w:eastAsia="Times New Roman" w:hAnsi="Times" w:cs="Times New Roman"/>
      <w:i/>
      <w:iCs/>
      <w:color w:val="000000"/>
      <w:lang w:val="en-GB"/>
    </w:rPr>
  </w:style>
  <w:style w:type="paragraph" w:customStyle="1" w:styleId="Bodytext">
    <w:name w:val="Bodytext"/>
    <w:next w:val="BodytextIndented"/>
    <w:rsid w:val="003B6EAA"/>
    <w:pPr>
      <w:spacing w:after="0" w:line="240" w:lineRule="auto"/>
      <w:jc w:val="both"/>
    </w:pPr>
    <w:rPr>
      <w:rFonts w:ascii="Times" w:eastAsia="Times New Roman" w:hAnsi="Times" w:cs="Times New Roman"/>
      <w:iCs/>
      <w:color w:val="000000"/>
      <w:lang w:val="en-US"/>
    </w:rPr>
  </w:style>
  <w:style w:type="character" w:customStyle="1" w:styleId="SubsubsectionChar">
    <w:name w:val="Subsubsection Char"/>
    <w:link w:val="Subsubsection"/>
    <w:rsid w:val="003B6EAA"/>
    <w:rPr>
      <w:rFonts w:ascii="Times" w:eastAsia="Times New Roman" w:hAnsi="Times" w:cs="Times New Roman"/>
      <w:i/>
      <w:iCs/>
      <w:color w:val="000000"/>
      <w:lang w:val="en-GB"/>
    </w:rPr>
  </w:style>
  <w:style w:type="paragraph" w:customStyle="1" w:styleId="Section">
    <w:name w:val="Section"/>
    <w:next w:val="Bodytext"/>
    <w:rsid w:val="003B6EAA"/>
    <w:pPr>
      <w:numPr>
        <w:numId w:val="30"/>
      </w:numPr>
      <w:spacing w:before="240" w:after="0" w:line="240" w:lineRule="auto"/>
    </w:pPr>
    <w:rPr>
      <w:rFonts w:ascii="Times" w:eastAsia="Times New Roman" w:hAnsi="Times" w:cs="Times New Roman"/>
      <w:b/>
      <w:iCs/>
      <w:color w:val="000000"/>
      <w:lang w:val="en-GB"/>
    </w:rPr>
  </w:style>
  <w:style w:type="character" w:styleId="FootnoteReference">
    <w:name w:val="footnote reference"/>
    <w:semiHidden/>
    <w:rsid w:val="003B6EAA"/>
    <w:rPr>
      <w:rFonts w:ascii="Times New Roman" w:hAnsi="Times New Roman"/>
      <w:sz w:val="22"/>
      <w:szCs w:val="22"/>
      <w:vertAlign w:val="superscript"/>
    </w:rPr>
  </w:style>
  <w:style w:type="paragraph" w:customStyle="1" w:styleId="Subsection">
    <w:name w:val="Subsection"/>
    <w:next w:val="Bodytext"/>
    <w:rsid w:val="003B6EAA"/>
    <w:pPr>
      <w:numPr>
        <w:ilvl w:val="1"/>
        <w:numId w:val="30"/>
      </w:numPr>
      <w:spacing w:before="240" w:after="0" w:line="240" w:lineRule="auto"/>
    </w:pPr>
    <w:rPr>
      <w:rFonts w:ascii="Times" w:eastAsia="Times New Roman" w:hAnsi="Times" w:cs="Times New Roman"/>
      <w:iCs/>
      <w:color w:val="000000"/>
      <w:lang w:val="en-GB"/>
    </w:rPr>
  </w:style>
  <w:style w:type="paragraph" w:customStyle="1" w:styleId="Sectionnonumber">
    <w:name w:val="Section (no number)"/>
    <w:next w:val="Bodytext"/>
    <w:rsid w:val="004353A5"/>
    <w:pPr>
      <w:spacing w:before="240" w:after="0" w:line="240" w:lineRule="auto"/>
    </w:pPr>
    <w:rPr>
      <w:rFonts w:ascii="Times" w:eastAsia="Times New Roman" w:hAnsi="Times" w:cs="Times New Roman"/>
      <w:b/>
      <w:iCs/>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CEDC98BD2314052B18F20BB3E9634C1"/>
        <w:category>
          <w:name w:val="Umum"/>
          <w:gallery w:val="placeholder"/>
        </w:category>
        <w:types>
          <w:type w:val="bbPlcHdr"/>
        </w:types>
        <w:behaviors>
          <w:behavior w:val="content"/>
        </w:behaviors>
        <w:guid w:val="{675EFD90-9D8E-49A8-A84A-2BD090CC38A0}"/>
      </w:docPartPr>
      <w:docPartBody>
        <w:p w:rsidR="00734ADE" w:rsidRDefault="00377C3C" w:rsidP="00B103F4">
          <w:pPr>
            <w:pStyle w:val="1CEDC98BD2314052B18F20BB3E9634C1"/>
          </w:pPr>
          <w:r>
            <w:t>Title of Paper – Font Size 18pt, Times New Roman, Capitalize Each Word</w:t>
          </w:r>
        </w:p>
      </w:docPartBody>
    </w:docPart>
    <w:docPart>
      <w:docPartPr>
        <w:name w:val="5E26FD59692B46C1B8960BF13D85BE61"/>
        <w:category>
          <w:name w:val="Umum"/>
          <w:gallery w:val="placeholder"/>
        </w:category>
        <w:types>
          <w:type w:val="bbPlcHdr"/>
        </w:types>
        <w:behaviors>
          <w:behavior w:val="content"/>
        </w:behaviors>
        <w:guid w:val="{FA70C603-F4A7-453A-96F5-9B0D3C7375C1}"/>
      </w:docPartPr>
      <w:docPartBody>
        <w:p w:rsidR="00734ADE" w:rsidRDefault="00B103F4" w:rsidP="00B103F4">
          <w:pPr>
            <w:pStyle w:val="5E26FD59692B46C1B8960BF13D85BE61"/>
          </w:pPr>
          <w:r w:rsidRPr="00FC22BC">
            <w:t>First Author</w:t>
          </w:r>
          <w:r w:rsidRPr="00256B06">
            <w:rPr>
              <w:vertAlign w:val="superscript"/>
            </w:rPr>
            <w:t>1</w:t>
          </w:r>
          <w:r w:rsidRPr="00FC22BC">
            <w:t>, Second Author</w:t>
          </w:r>
          <w:r w:rsidRPr="00256B06">
            <w:rPr>
              <w:vertAlign w:val="superscript"/>
            </w:rPr>
            <w:t>2</w:t>
          </w:r>
          <w:r w:rsidRPr="00FC22BC">
            <w:t>, and Third Author</w:t>
          </w:r>
          <w:r w:rsidRPr="00256B06">
            <w:rPr>
              <w:vertAlign w:val="superscript"/>
            </w:rPr>
            <w:t>3</w:t>
          </w:r>
        </w:p>
      </w:docPartBody>
    </w:docPart>
    <w:docPart>
      <w:docPartPr>
        <w:name w:val="2D5D72CFF27F49BBB9752E4C5B583724"/>
        <w:category>
          <w:name w:val="Umum"/>
          <w:gallery w:val="placeholder"/>
        </w:category>
        <w:types>
          <w:type w:val="bbPlcHdr"/>
        </w:types>
        <w:behaviors>
          <w:behavior w:val="content"/>
        </w:behaviors>
        <w:guid w:val="{186F4AE5-551E-407E-A05C-9416EF6DEE81}"/>
      </w:docPartPr>
      <w:docPartBody>
        <w:p w:rsidR="00734ADE" w:rsidRDefault="00B103F4" w:rsidP="00B103F4">
          <w:pPr>
            <w:pStyle w:val="2D5D72CFF27F49BBB9752E4C5B583724"/>
          </w:pPr>
          <w:r w:rsidRPr="00B12139">
            <w:rPr>
              <w:rStyle w:val="PlaceholderText"/>
            </w:rPr>
            <w:t>Click or tap here to enter text.</w:t>
          </w:r>
        </w:p>
      </w:docPartBody>
    </w:docPart>
    <w:docPart>
      <w:docPartPr>
        <w:name w:val="3D3DDE966AD44247BAA334ABF51587B2"/>
        <w:category>
          <w:name w:val="Umum"/>
          <w:gallery w:val="placeholder"/>
        </w:category>
        <w:types>
          <w:type w:val="bbPlcHdr"/>
        </w:types>
        <w:behaviors>
          <w:behavior w:val="content"/>
        </w:behaviors>
        <w:guid w:val="{8993D691-4B92-4430-948E-10E6C9F171F9}"/>
      </w:docPartPr>
      <w:docPartBody>
        <w:p w:rsidR="00734ADE" w:rsidRDefault="00B103F4" w:rsidP="00B103F4">
          <w:pPr>
            <w:pStyle w:val="3D3DDE966AD44247BAA334ABF51587B2"/>
          </w:pPr>
          <w:r w:rsidRPr="00B12139">
            <w:rPr>
              <w:rStyle w:val="PlaceholderText"/>
            </w:rPr>
            <w:t>Click or tap here to enter text.</w:t>
          </w:r>
        </w:p>
      </w:docPartBody>
    </w:docPart>
    <w:docPart>
      <w:docPartPr>
        <w:name w:val="DC8C7D365AF74C068BA245DE9CB8784A"/>
        <w:category>
          <w:name w:val="Umum"/>
          <w:gallery w:val="placeholder"/>
        </w:category>
        <w:types>
          <w:type w:val="bbPlcHdr"/>
        </w:types>
        <w:behaviors>
          <w:behavior w:val="content"/>
        </w:behaviors>
        <w:guid w:val="{F2EE037A-23DC-4F08-8C8B-CF3F262869D0}"/>
      </w:docPartPr>
      <w:docPartBody>
        <w:p w:rsidR="00734ADE" w:rsidRDefault="00377C3C" w:rsidP="00377C3C">
          <w:pPr>
            <w:pStyle w:val="DC8C7D365AF74C068BA245DE9CB8784A"/>
          </w:pPr>
          <w:r w:rsidRPr="00C926A9">
            <w:t xml:space="preserve">Use 10 pt Times New Roman for the abstract body with single spacing and 10 pt spacing for the next heading. </w:t>
          </w:r>
          <w:r>
            <w:rPr>
              <w:lang w:val="en-US"/>
            </w:rPr>
            <w:t>The l</w:t>
          </w:r>
          <w:r w:rsidRPr="00C926A9">
            <w:t xml:space="preserve">eft indent is 2 cm and </w:t>
          </w:r>
          <w:r>
            <w:rPr>
              <w:lang w:val="en-US"/>
            </w:rPr>
            <w:t xml:space="preserve">the </w:t>
          </w:r>
          <w:r w:rsidRPr="00C926A9">
            <w:t xml:space="preserve">right indent is 0 cm. Please write </w:t>
          </w:r>
          <w:r>
            <w:rPr>
              <w:lang w:val="en-US"/>
            </w:rPr>
            <w:t xml:space="preserve">the </w:t>
          </w:r>
          <w:r w:rsidRPr="00C926A9">
            <w:t xml:space="preserve">abstract paper in English with </w:t>
          </w:r>
          <w:r>
            <w:t xml:space="preserve">a </w:t>
          </w:r>
          <w:r w:rsidRPr="00C926A9">
            <w:t>maximum length is 200 words.</w:t>
          </w:r>
        </w:p>
      </w:docPartBody>
    </w:docPart>
    <w:docPart>
      <w:docPartPr>
        <w:name w:val="D879DBF666CE4129B9E4F6BBE8A81B03"/>
        <w:category>
          <w:name w:val="Umum"/>
          <w:gallery w:val="placeholder"/>
        </w:category>
        <w:types>
          <w:type w:val="bbPlcHdr"/>
        </w:types>
        <w:behaviors>
          <w:behavior w:val="content"/>
        </w:behaviors>
        <w:guid w:val="{B3761216-2B0E-4A91-9273-52F03242C3C0}"/>
      </w:docPartPr>
      <w:docPartBody>
        <w:p w:rsidR="00734ADE" w:rsidRDefault="00377C3C" w:rsidP="00377C3C">
          <w:pPr>
            <w:pStyle w:val="D879DBF666CE4129B9E4F6BBE8A81B03"/>
          </w:pPr>
          <w:r w:rsidRPr="00FD7053">
            <w:t xml:space="preserve">Capitalize each word, </w:t>
          </w:r>
          <w:r>
            <w:rPr>
              <w:lang w:val="en-US"/>
            </w:rPr>
            <w:t>T</w:t>
          </w:r>
          <w:r w:rsidRPr="00FD7053">
            <w:t xml:space="preserve">imes </w:t>
          </w:r>
          <w:r>
            <w:rPr>
              <w:lang w:val="en-US"/>
            </w:rPr>
            <w:t>N</w:t>
          </w:r>
          <w:r w:rsidRPr="00FD7053">
            <w:t xml:space="preserve">ew </w:t>
          </w:r>
          <w:r>
            <w:rPr>
              <w:lang w:val="en-US"/>
            </w:rPr>
            <w:t>R</w:t>
          </w:r>
          <w:r w:rsidRPr="00FD7053">
            <w:t>oman, use 10 pt and write alphabetically in 5-10 words.</w:t>
          </w:r>
        </w:p>
      </w:docPartBody>
    </w:docPart>
    <w:docPart>
      <w:docPartPr>
        <w:name w:val="AEAD9AEA876F45D1B955ABD31E889C39"/>
        <w:category>
          <w:name w:val="Umum"/>
          <w:gallery w:val="placeholder"/>
        </w:category>
        <w:types>
          <w:type w:val="bbPlcHdr"/>
        </w:types>
        <w:behaviors>
          <w:behavior w:val="content"/>
        </w:behaviors>
        <w:guid w:val="{267DB61C-EBAA-46F5-9BAD-65EFF8E6343E}"/>
      </w:docPartPr>
      <w:docPartBody>
        <w:p w:rsidR="00734ADE" w:rsidRDefault="00377C3C" w:rsidP="00B103F4">
          <w:pPr>
            <w:pStyle w:val="AEAD9AEA876F45D1B955ABD31E889C39"/>
          </w:pPr>
          <w:r w:rsidRPr="0056435B">
            <w:t xml:space="preserve">Use 10 pt Times New Roman and italic for the abstract body with single spacing and 10 pt spacing for the next heading. </w:t>
          </w:r>
          <w:r>
            <w:t>The l</w:t>
          </w:r>
          <w:r w:rsidRPr="0056435B">
            <w:t xml:space="preserve">eft indent is 2 cm and </w:t>
          </w:r>
          <w:r>
            <w:t xml:space="preserve">the </w:t>
          </w:r>
          <w:r w:rsidRPr="0056435B">
            <w:t xml:space="preserve">right indent is 0 cm. </w:t>
          </w:r>
          <w:r>
            <w:t>In t</w:t>
          </w:r>
          <w:r w:rsidRPr="0056435B">
            <w:t xml:space="preserve">his part, please write </w:t>
          </w:r>
          <w:r>
            <w:t xml:space="preserve">the </w:t>
          </w:r>
          <w:r w:rsidRPr="0056435B">
            <w:t>abstract paper in</w:t>
          </w:r>
          <w:r>
            <w:t xml:space="preserve"> the </w:t>
          </w:r>
          <w:r w:rsidRPr="0056435B">
            <w:t xml:space="preserve">Indonesian language with </w:t>
          </w:r>
          <w:r>
            <w:t xml:space="preserve">a </w:t>
          </w:r>
          <w:r w:rsidRPr="0056435B">
            <w:t>maximum length is 200 words. If you cannot write</w:t>
          </w:r>
          <w:r>
            <w:t xml:space="preserve"> the</w:t>
          </w:r>
          <w:r w:rsidRPr="0056435B">
            <w:t xml:space="preserve"> abstract in </w:t>
          </w:r>
          <w:r>
            <w:t xml:space="preserve">the </w:t>
          </w:r>
          <w:r w:rsidRPr="0056435B">
            <w:t xml:space="preserve">Indonesian language, we (editorial team) will translate your abstract to </w:t>
          </w:r>
          <w:r>
            <w:t xml:space="preserve">the </w:t>
          </w:r>
          <w:r w:rsidRPr="0056435B">
            <w:t>Indonesian language.</w:t>
          </w:r>
        </w:p>
      </w:docPartBody>
    </w:docPart>
    <w:docPart>
      <w:docPartPr>
        <w:name w:val="3115645F4F5D4270A5FDA912BC727FDB"/>
        <w:category>
          <w:name w:val="Umum"/>
          <w:gallery w:val="placeholder"/>
        </w:category>
        <w:types>
          <w:type w:val="bbPlcHdr"/>
        </w:types>
        <w:behaviors>
          <w:behavior w:val="content"/>
        </w:behaviors>
        <w:guid w:val="{FC897811-CB9B-4E19-9046-1304A594954B}"/>
      </w:docPartPr>
      <w:docPartBody>
        <w:p w:rsidR="00734ADE" w:rsidRDefault="00377C3C" w:rsidP="00B103F4">
          <w:pPr>
            <w:pStyle w:val="3115645F4F5D4270A5FDA912BC727FDB"/>
          </w:pPr>
          <w:r w:rsidRPr="0056435B">
            <w:t xml:space="preserve">Capitalize each word, </w:t>
          </w:r>
          <w:r>
            <w:t>T</w:t>
          </w:r>
          <w:r w:rsidRPr="0056435B">
            <w:t xml:space="preserve">imes </w:t>
          </w:r>
          <w:r>
            <w:t>N</w:t>
          </w:r>
          <w:r w:rsidRPr="0056435B">
            <w:t xml:space="preserve">ew </w:t>
          </w:r>
          <w:r>
            <w:t>R</w:t>
          </w:r>
          <w:r w:rsidRPr="0056435B">
            <w:t>oman, italic, use 10 pt</w:t>
          </w:r>
          <w:r>
            <w:t>,</w:t>
          </w:r>
          <w:r w:rsidRPr="0056435B">
            <w:t xml:space="preserve"> and write alphabetically in 5-10 words.</w:t>
          </w:r>
        </w:p>
      </w:docPartBody>
    </w:docPart>
    <w:docPart>
      <w:docPartPr>
        <w:name w:val="B5A730828247417FA2EE9FE71F118FAE"/>
        <w:category>
          <w:name w:val="Umum"/>
          <w:gallery w:val="placeholder"/>
        </w:category>
        <w:types>
          <w:type w:val="bbPlcHdr"/>
        </w:types>
        <w:behaviors>
          <w:behavior w:val="content"/>
        </w:behaviors>
        <w:guid w:val="{87E69677-7E45-40F1-80C1-BD319CBE6F1A}"/>
      </w:docPartPr>
      <w:docPartBody>
        <w:p w:rsidR="005C1FD5" w:rsidRDefault="00377C3C" w:rsidP="00377C3C">
          <w:pPr>
            <w:pStyle w:val="B5A730828247417FA2EE9FE71F118FAE"/>
          </w:pPr>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p>
      </w:docPartBody>
    </w:docPart>
    <w:docPart>
      <w:docPartPr>
        <w:name w:val="FEC2AE48FAE147FFB503FCB29CB7468D"/>
        <w:category>
          <w:name w:val="Umum"/>
          <w:gallery w:val="placeholder"/>
        </w:category>
        <w:types>
          <w:type w:val="bbPlcHdr"/>
        </w:types>
        <w:behaviors>
          <w:behavior w:val="content"/>
        </w:behaviors>
        <w:guid w:val="{DDEC9FBC-5E7B-4035-8A1E-00A939D1D907}"/>
      </w:docPartPr>
      <w:docPartBody>
        <w:p w:rsidR="005C1FD5" w:rsidRDefault="00377C3C" w:rsidP="00377C3C">
          <w:pPr>
            <w:pStyle w:val="FEC2AE48FAE147FFB503FCB29CB7468D"/>
          </w:pPr>
          <w:r w:rsidRPr="00C114B0">
            <w:rPr>
              <w:rStyle w:val="PlaceholderText"/>
              <w:rFonts w:ascii="Times New Roman" w:hAnsi="Times New Roman"/>
              <w:sz w:val="16"/>
              <w:szCs w:val="16"/>
              <w:lang w:val="en-US"/>
            </w:rPr>
            <w:t>please enter address of author’s affiliation, city, postcode, country</w:t>
          </w:r>
        </w:p>
      </w:docPartBody>
    </w:docPart>
    <w:docPart>
      <w:docPartPr>
        <w:name w:val="E5766F8D16564D2CB8D769A5FA63247F"/>
        <w:category>
          <w:name w:val="Umum"/>
          <w:gallery w:val="placeholder"/>
        </w:category>
        <w:types>
          <w:type w:val="bbPlcHdr"/>
        </w:types>
        <w:behaviors>
          <w:behavior w:val="content"/>
        </w:behaviors>
        <w:guid w:val="{60386ADD-6348-4E22-9EA1-974B7E3E408A}"/>
      </w:docPartPr>
      <w:docPartBody>
        <w:p w:rsidR="005C1FD5" w:rsidRDefault="00377C3C" w:rsidP="00377C3C">
          <w:pPr>
            <w:pStyle w:val="E5766F8D16564D2CB8D769A5FA63247F"/>
          </w:pPr>
          <w:r w:rsidRPr="00C114B0">
            <w:rPr>
              <w:rStyle w:val="PlaceholderText"/>
              <w:rFonts w:ascii="Times New Roman" w:hAnsi="Times New Roman"/>
              <w:sz w:val="16"/>
              <w:szCs w:val="16"/>
              <w:lang w:val="en-US"/>
            </w:rPr>
            <w:t>please enter author’s email address</w:t>
          </w:r>
        </w:p>
      </w:docPartBody>
    </w:docPart>
    <w:docPart>
      <w:docPartPr>
        <w:name w:val="24C0DFBB55E14A5087033A1949A63E63"/>
        <w:category>
          <w:name w:val="General"/>
          <w:gallery w:val="placeholder"/>
        </w:category>
        <w:types>
          <w:type w:val="bbPlcHdr"/>
        </w:types>
        <w:behaviors>
          <w:behavior w:val="content"/>
        </w:behaviors>
        <w:guid w:val="{B58112DF-A9B2-4118-9C36-32C9E0ABB50A}"/>
      </w:docPartPr>
      <w:docPartBody>
        <w:p w:rsidR="00E1163E" w:rsidRDefault="00377C3C" w:rsidP="00377C3C">
          <w:pPr>
            <w:pStyle w:val="24C0DFBB55E14A5087033A1949A63E63"/>
          </w:pPr>
          <w:r>
            <w:rPr>
              <w:rStyle w:val="PlaceholderText"/>
              <w:rFonts w:ascii="Times New Roman" w:hAnsi="Times New Roman"/>
              <w:sz w:val="18"/>
              <w:lang w:val="en-US"/>
            </w:rPr>
            <w:t>doi</w:t>
          </w:r>
        </w:p>
      </w:docPartBody>
    </w:docPart>
    <w:docPart>
      <w:docPartPr>
        <w:name w:val="F1C00D082E3141BFB6F8ED9AF77FAE03"/>
        <w:category>
          <w:name w:val="General"/>
          <w:gallery w:val="placeholder"/>
        </w:category>
        <w:types>
          <w:type w:val="bbPlcHdr"/>
        </w:types>
        <w:behaviors>
          <w:behavior w:val="content"/>
        </w:behaviors>
        <w:guid w:val="{B18C4830-CBDD-4617-9565-71BF27DD1A7A}"/>
      </w:docPartPr>
      <w:docPartBody>
        <w:p w:rsidR="008A3168" w:rsidRDefault="00377C3C" w:rsidP="00377C3C">
          <w:pPr>
            <w:pStyle w:val="F1C00D082E3141BFB6F8ED9AF77FAE03"/>
          </w:pPr>
          <w:r w:rsidRPr="00BA0A05">
            <w:rPr>
              <w:rFonts w:ascii="Times New Roman" w:hAnsi="Times New Roman"/>
              <w:i/>
              <w:sz w:val="16"/>
              <w:szCs w:val="16"/>
            </w:rPr>
            <w:t>Journal of Research in Mathematics Trends and Technology</w:t>
          </w:r>
          <w:r w:rsidRPr="00BA0A05">
            <w:rPr>
              <w:rFonts w:ascii="Times New Roman" w:hAnsi="Times New Roman"/>
              <w:i/>
              <w:sz w:val="16"/>
              <w:szCs w:val="16"/>
              <w:lang w:val="en-US"/>
            </w:rPr>
            <w:t xml:space="preserve"> (Jo</w:t>
          </w:r>
          <w:r w:rsidRPr="00BA0A05">
            <w:rPr>
              <w:rFonts w:ascii="Times New Roman" w:hAnsi="Times New Roman"/>
              <w:i/>
              <w:sz w:val="16"/>
              <w:szCs w:val="16"/>
            </w:rPr>
            <w:t>RMTT) Vol.</w:t>
          </w:r>
          <w:r w:rsidRPr="00BA0A05">
            <w:rPr>
              <w:rFonts w:ascii="Times New Roman" w:hAnsi="Times New Roman"/>
              <w:i/>
              <w:sz w:val="16"/>
              <w:szCs w:val="16"/>
              <w:lang w:val="en-US"/>
            </w:rPr>
            <w:t xml:space="preserve"> 3, No. 1, 2021</w:t>
          </w:r>
        </w:p>
      </w:docPartBody>
    </w:docPart>
    <w:docPart>
      <w:docPartPr>
        <w:name w:val="D65AA378BECD4537991A2B993906D02B"/>
        <w:category>
          <w:name w:val="General"/>
          <w:gallery w:val="placeholder"/>
        </w:category>
        <w:types>
          <w:type w:val="bbPlcHdr"/>
        </w:types>
        <w:behaviors>
          <w:behavior w:val="content"/>
        </w:behaviors>
        <w:guid w:val="{DA82D668-1263-4E0B-9898-0DFAAC4CE028}"/>
      </w:docPartPr>
      <w:docPartBody>
        <w:p w:rsidR="008A3168" w:rsidRDefault="00377C3C" w:rsidP="00377C3C">
          <w:pPr>
            <w:pStyle w:val="D65AA378BECD4537991A2B993906D02B"/>
          </w:pPr>
          <w:r w:rsidRPr="00BA0A05">
            <w:rPr>
              <w:rStyle w:val="PlaceholderText"/>
              <w:rFonts w:ascii="Times New Roman" w:hAnsi="Times New Roman"/>
              <w:sz w:val="16"/>
              <w:szCs w:val="16"/>
              <w:lang w:val="en-GB"/>
            </w:rPr>
            <w:t>P</w:t>
          </w:r>
          <w:r w:rsidRPr="00BA0A05">
            <w:rPr>
              <w:rStyle w:val="PlaceholderText"/>
              <w:rFonts w:ascii="Times New Roman" w:hAnsi="Times New Roman"/>
              <w:sz w:val="16"/>
              <w:szCs w:val="16"/>
            </w:rPr>
            <w:t>ageStart</w:t>
          </w:r>
        </w:p>
      </w:docPartBody>
    </w:docPart>
    <w:docPart>
      <w:docPartPr>
        <w:name w:val="7213B0580F074CEEBADEC86CEA4FCCC2"/>
        <w:category>
          <w:name w:val="General"/>
          <w:gallery w:val="placeholder"/>
        </w:category>
        <w:types>
          <w:type w:val="bbPlcHdr"/>
        </w:types>
        <w:behaviors>
          <w:behavior w:val="content"/>
        </w:behaviors>
        <w:guid w:val="{BF09654C-5AC9-4693-85CB-7D8410BC1774}"/>
      </w:docPartPr>
      <w:docPartBody>
        <w:p w:rsidR="008A3168" w:rsidRDefault="00377C3C" w:rsidP="00377C3C">
          <w:pPr>
            <w:pStyle w:val="7213B0580F074CEEBADEC86CEA4FCCC2"/>
          </w:pPr>
          <w:r w:rsidRPr="00BA0A05">
            <w:rPr>
              <w:rStyle w:val="PlaceholderText"/>
              <w:rFonts w:ascii="Times New Roman" w:hAnsi="Times New Roman"/>
              <w:sz w:val="16"/>
              <w:szCs w:val="16"/>
              <w:lang w:val="en-GB"/>
            </w:rPr>
            <w:t>P</w:t>
          </w:r>
          <w:r w:rsidRPr="00BA0A05">
            <w:rPr>
              <w:rStyle w:val="PlaceholderText"/>
              <w:rFonts w:ascii="Times New Roman" w:hAnsi="Times New Roman"/>
              <w:sz w:val="16"/>
              <w:szCs w:val="16"/>
            </w:rPr>
            <w:t>ageEnd</w:t>
          </w:r>
        </w:p>
      </w:docPartBody>
    </w:docPart>
    <w:docPart>
      <w:docPartPr>
        <w:name w:val="DefaultPlaceholder_-1854013440"/>
        <w:category>
          <w:name w:val="General"/>
          <w:gallery w:val="placeholder"/>
        </w:category>
        <w:types>
          <w:type w:val="bbPlcHdr"/>
        </w:types>
        <w:behaviors>
          <w:behavior w:val="content"/>
        </w:behaviors>
        <w:guid w:val="{2C4E5C44-BDC4-49E5-9E61-39D08CD84D2E}"/>
      </w:docPartPr>
      <w:docPartBody>
        <w:p w:rsidR="0060577E" w:rsidRDefault="00926FE4">
          <w:r w:rsidRPr="0020578F">
            <w:rPr>
              <w:rStyle w:val="PlaceholderText"/>
            </w:rPr>
            <w:t>Click or tap here to enter text.</w:t>
          </w:r>
        </w:p>
      </w:docPartBody>
    </w:docPart>
    <w:docPart>
      <w:docPartPr>
        <w:name w:val="905C0D02362249F987B244DD905440BC"/>
        <w:category>
          <w:name w:val="General"/>
          <w:gallery w:val="placeholder"/>
        </w:category>
        <w:types>
          <w:type w:val="bbPlcHdr"/>
        </w:types>
        <w:behaviors>
          <w:behavior w:val="content"/>
        </w:behaviors>
        <w:guid w:val="{05513892-06F0-4D00-8A9A-747665F2491F}"/>
      </w:docPartPr>
      <w:docPartBody>
        <w:p w:rsidR="0060577E" w:rsidRDefault="00926FE4" w:rsidP="00926FE4">
          <w:pPr>
            <w:pStyle w:val="905C0D02362249F987B244DD905440BC"/>
          </w:pPr>
          <w:r w:rsidRPr="0020578F">
            <w:rPr>
              <w:rStyle w:val="PlaceholderText"/>
            </w:rPr>
            <w:t>Click or tap here to enter text.</w:t>
          </w:r>
        </w:p>
      </w:docPartBody>
    </w:docPart>
    <w:docPart>
      <w:docPartPr>
        <w:name w:val="058BC60B164149EBA6DC7BEDB9E2C40B"/>
        <w:category>
          <w:name w:val="General"/>
          <w:gallery w:val="placeholder"/>
        </w:category>
        <w:types>
          <w:type w:val="bbPlcHdr"/>
        </w:types>
        <w:behaviors>
          <w:behavior w:val="content"/>
        </w:behaviors>
        <w:guid w:val="{3DEE6F29-E886-487B-8E17-AEA0C17C5CD3}"/>
      </w:docPartPr>
      <w:docPartBody>
        <w:p w:rsidR="0060577E" w:rsidRDefault="00926FE4" w:rsidP="00926FE4">
          <w:pPr>
            <w:pStyle w:val="058BC60B164149EBA6DC7BEDB9E2C40B"/>
          </w:pPr>
          <w:r w:rsidRPr="0020578F">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66ABDD98-FE66-468B-B97D-F144DAC3F136}"/>
      </w:docPartPr>
      <w:docPartBody>
        <w:p w:rsidR="0060577E" w:rsidRDefault="00926FE4">
          <w:r w:rsidRPr="0020578F">
            <w:rPr>
              <w:rStyle w:val="PlaceholderText"/>
            </w:rPr>
            <w:t>Click or tap to enter a date.</w:t>
          </w:r>
        </w:p>
      </w:docPartBody>
    </w:docPart>
    <w:docPart>
      <w:docPartPr>
        <w:name w:val="C3284E7A3203411C90B6F83884B231F1"/>
        <w:category>
          <w:name w:val="General"/>
          <w:gallery w:val="placeholder"/>
        </w:category>
        <w:types>
          <w:type w:val="bbPlcHdr"/>
        </w:types>
        <w:behaviors>
          <w:behavior w:val="content"/>
        </w:behaviors>
        <w:guid w:val="{645FF5BB-3679-44D6-8531-233922253D41}"/>
      </w:docPartPr>
      <w:docPartBody>
        <w:p w:rsidR="0060577E" w:rsidRDefault="00926FE4" w:rsidP="00926FE4">
          <w:pPr>
            <w:pStyle w:val="C3284E7A3203411C90B6F83884B231F1"/>
          </w:pPr>
          <w:r w:rsidRPr="0020578F">
            <w:rPr>
              <w:rStyle w:val="PlaceholderText"/>
            </w:rPr>
            <w:t>Click or tap to enter a date.</w:t>
          </w:r>
        </w:p>
      </w:docPartBody>
    </w:docPart>
    <w:docPart>
      <w:docPartPr>
        <w:name w:val="A02DEE502B104A02AB1EA2AD8F694992"/>
        <w:category>
          <w:name w:val="General"/>
          <w:gallery w:val="placeholder"/>
        </w:category>
        <w:types>
          <w:type w:val="bbPlcHdr"/>
        </w:types>
        <w:behaviors>
          <w:behavior w:val="content"/>
        </w:behaviors>
        <w:guid w:val="{C4F4DC04-E9E2-48B0-8A8D-F0F68646B9FC}"/>
      </w:docPartPr>
      <w:docPartBody>
        <w:p w:rsidR="0060577E" w:rsidRDefault="00926FE4" w:rsidP="00926FE4">
          <w:pPr>
            <w:pStyle w:val="A02DEE502B104A02AB1EA2AD8F694992"/>
          </w:pPr>
          <w:r w:rsidRPr="0020578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10504B"/>
    <w:multiLevelType w:val="hybridMultilevel"/>
    <w:tmpl w:val="5A9A59F6"/>
    <w:lvl w:ilvl="0" w:tplc="F684AE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3F4"/>
    <w:rsid w:val="00132DAC"/>
    <w:rsid w:val="00186849"/>
    <w:rsid w:val="00216358"/>
    <w:rsid w:val="002D44AF"/>
    <w:rsid w:val="002F1390"/>
    <w:rsid w:val="00352E42"/>
    <w:rsid w:val="00377C3C"/>
    <w:rsid w:val="003A238A"/>
    <w:rsid w:val="003A5AE4"/>
    <w:rsid w:val="003C6092"/>
    <w:rsid w:val="00423B85"/>
    <w:rsid w:val="004363BC"/>
    <w:rsid w:val="00442CB9"/>
    <w:rsid w:val="00446EED"/>
    <w:rsid w:val="00495AC6"/>
    <w:rsid w:val="00506BDE"/>
    <w:rsid w:val="0058439C"/>
    <w:rsid w:val="00587C58"/>
    <w:rsid w:val="005C1FD5"/>
    <w:rsid w:val="0060577E"/>
    <w:rsid w:val="00734ADE"/>
    <w:rsid w:val="00795B33"/>
    <w:rsid w:val="008A3168"/>
    <w:rsid w:val="00926FE4"/>
    <w:rsid w:val="00952FB8"/>
    <w:rsid w:val="009F3B5D"/>
    <w:rsid w:val="00B103F4"/>
    <w:rsid w:val="00BD440D"/>
    <w:rsid w:val="00BE1300"/>
    <w:rsid w:val="00CA7AFA"/>
    <w:rsid w:val="00D062E8"/>
    <w:rsid w:val="00D55BF6"/>
    <w:rsid w:val="00DD5861"/>
    <w:rsid w:val="00E1163E"/>
    <w:rsid w:val="00F327A3"/>
    <w:rsid w:val="00F55FFB"/>
    <w:rsid w:val="00F767B7"/>
    <w:rsid w:val="00F77D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EDC98BD2314052B18F20BB3E9634C1">
    <w:name w:val="1CEDC98BD2314052B18F20BB3E9634C1"/>
    <w:rsid w:val="00B103F4"/>
  </w:style>
  <w:style w:type="paragraph" w:customStyle="1" w:styleId="5E26FD59692B46C1B8960BF13D85BE61">
    <w:name w:val="5E26FD59692B46C1B8960BF13D85BE61"/>
    <w:rsid w:val="00B103F4"/>
  </w:style>
  <w:style w:type="character" w:styleId="PlaceholderText">
    <w:name w:val="Placeholder Text"/>
    <w:basedOn w:val="DefaultParagraphFont"/>
    <w:uiPriority w:val="99"/>
    <w:semiHidden/>
    <w:rsid w:val="003A5AE4"/>
    <w:rPr>
      <w:color w:val="808080"/>
    </w:rPr>
  </w:style>
  <w:style w:type="paragraph" w:customStyle="1" w:styleId="2D5D72CFF27F49BBB9752E4C5B583724">
    <w:name w:val="2D5D72CFF27F49BBB9752E4C5B583724"/>
    <w:rsid w:val="00B103F4"/>
  </w:style>
  <w:style w:type="paragraph" w:customStyle="1" w:styleId="3D3DDE966AD44247BAA334ABF51587B2">
    <w:name w:val="3D3DDE966AD44247BAA334ABF51587B2"/>
    <w:rsid w:val="00B103F4"/>
  </w:style>
  <w:style w:type="paragraph" w:customStyle="1" w:styleId="AEAD9AEA876F45D1B955ABD31E889C39">
    <w:name w:val="AEAD9AEA876F45D1B955ABD31E889C39"/>
    <w:rsid w:val="00B103F4"/>
  </w:style>
  <w:style w:type="paragraph" w:customStyle="1" w:styleId="3115645F4F5D4270A5FDA912BC727FDB">
    <w:name w:val="3115645F4F5D4270A5FDA912BC727FDB"/>
    <w:rsid w:val="00B103F4"/>
  </w:style>
  <w:style w:type="paragraph" w:customStyle="1" w:styleId="905C0D02362249F987B244DD905440BC">
    <w:name w:val="905C0D02362249F987B244DD905440BC"/>
    <w:rsid w:val="00926FE4"/>
    <w:rPr>
      <w:lang w:val="en-US" w:eastAsia="en-US"/>
    </w:rPr>
  </w:style>
  <w:style w:type="paragraph" w:customStyle="1" w:styleId="058BC60B164149EBA6DC7BEDB9E2C40B">
    <w:name w:val="058BC60B164149EBA6DC7BEDB9E2C40B"/>
    <w:rsid w:val="00926FE4"/>
    <w:rPr>
      <w:lang w:val="en-US" w:eastAsia="en-US"/>
    </w:rPr>
  </w:style>
  <w:style w:type="paragraph" w:customStyle="1" w:styleId="C3284E7A3203411C90B6F83884B231F1">
    <w:name w:val="C3284E7A3203411C90B6F83884B231F1"/>
    <w:rsid w:val="00926FE4"/>
    <w:rPr>
      <w:lang w:val="en-US" w:eastAsia="en-US"/>
    </w:rPr>
  </w:style>
  <w:style w:type="paragraph" w:customStyle="1" w:styleId="A02DEE502B104A02AB1EA2AD8F694992">
    <w:name w:val="A02DEE502B104A02AB1EA2AD8F694992"/>
    <w:rsid w:val="00926FE4"/>
    <w:rPr>
      <w:lang w:val="en-US" w:eastAsia="en-US"/>
    </w:rPr>
  </w:style>
  <w:style w:type="paragraph" w:styleId="NormalWeb">
    <w:name w:val="Normal (Web)"/>
    <w:basedOn w:val="Normal"/>
    <w:uiPriority w:val="99"/>
    <w:semiHidden/>
    <w:unhideWhenUsed/>
    <w:rsid w:val="00926FE4"/>
    <w:rPr>
      <w:rFonts w:ascii="Times New Roman" w:hAnsi="Times New Roman" w:cs="Times New Roman"/>
      <w:sz w:val="24"/>
      <w:szCs w:val="24"/>
    </w:rPr>
  </w:style>
  <w:style w:type="paragraph" w:customStyle="1" w:styleId="DC8C7D365AF74C068BA245DE9CB8784A">
    <w:name w:val="DC8C7D365AF74C068BA245DE9CB8784A"/>
    <w:rsid w:val="00377C3C"/>
    <w:pPr>
      <w:spacing w:before="200" w:after="0" w:line="240" w:lineRule="auto"/>
      <w:ind w:left="1134"/>
      <w:jc w:val="both"/>
    </w:pPr>
    <w:rPr>
      <w:rFonts w:ascii="Times New Roman" w:eastAsia="Calibri" w:hAnsi="Times New Roman" w:cs="Times New Roman"/>
      <w:sz w:val="20"/>
      <w:lang w:val="id-ID" w:eastAsia="en-US"/>
    </w:rPr>
  </w:style>
  <w:style w:type="paragraph" w:customStyle="1" w:styleId="D879DBF666CE4129B9E4F6BBE8A81B03">
    <w:name w:val="D879DBF666CE4129B9E4F6BBE8A81B03"/>
    <w:rsid w:val="00377C3C"/>
    <w:pPr>
      <w:spacing w:before="200" w:after="0" w:line="240" w:lineRule="auto"/>
      <w:ind w:left="1134"/>
      <w:jc w:val="both"/>
    </w:pPr>
    <w:rPr>
      <w:rFonts w:ascii="Times New Roman" w:eastAsia="Calibri" w:hAnsi="Times New Roman" w:cs="Times New Roman"/>
      <w:sz w:val="20"/>
      <w:lang w:val="id-ID" w:eastAsia="en-US"/>
    </w:rPr>
  </w:style>
  <w:style w:type="paragraph" w:customStyle="1" w:styleId="B5A730828247417FA2EE9FE71F118FAE">
    <w:name w:val="B5A730828247417FA2EE9FE71F118FAE"/>
    <w:rsid w:val="00377C3C"/>
    <w:pPr>
      <w:tabs>
        <w:tab w:val="center" w:pos="4680"/>
        <w:tab w:val="right" w:pos="9360"/>
      </w:tabs>
      <w:spacing w:after="0" w:line="240" w:lineRule="auto"/>
    </w:pPr>
    <w:rPr>
      <w:rFonts w:ascii="Calibri" w:eastAsia="Calibri" w:hAnsi="Calibri" w:cs="Times New Roman"/>
      <w:lang w:val="id-ID" w:eastAsia="en-US"/>
    </w:rPr>
  </w:style>
  <w:style w:type="paragraph" w:customStyle="1" w:styleId="F1C00D082E3141BFB6F8ED9AF77FAE03">
    <w:name w:val="F1C00D082E3141BFB6F8ED9AF77FAE03"/>
    <w:rsid w:val="00377C3C"/>
    <w:rPr>
      <w:rFonts w:ascii="Calibri" w:eastAsia="Calibri" w:hAnsi="Calibri" w:cs="Times New Roman"/>
      <w:lang w:val="id-ID" w:eastAsia="en-US"/>
    </w:rPr>
  </w:style>
  <w:style w:type="paragraph" w:customStyle="1" w:styleId="D65AA378BECD4537991A2B993906D02B">
    <w:name w:val="D65AA378BECD4537991A2B993906D02B"/>
    <w:rsid w:val="00377C3C"/>
    <w:rPr>
      <w:rFonts w:ascii="Calibri" w:eastAsia="Calibri" w:hAnsi="Calibri" w:cs="Times New Roman"/>
      <w:lang w:val="id-ID" w:eastAsia="en-US"/>
    </w:rPr>
  </w:style>
  <w:style w:type="paragraph" w:customStyle="1" w:styleId="7213B0580F074CEEBADEC86CEA4FCCC2">
    <w:name w:val="7213B0580F074CEEBADEC86CEA4FCCC2"/>
    <w:rsid w:val="00377C3C"/>
    <w:rPr>
      <w:rFonts w:ascii="Calibri" w:eastAsia="Calibri" w:hAnsi="Calibri" w:cs="Times New Roman"/>
      <w:lang w:val="id-ID" w:eastAsia="en-US"/>
    </w:rPr>
  </w:style>
  <w:style w:type="paragraph" w:customStyle="1" w:styleId="FEC2AE48FAE147FFB503FCB29CB7468D">
    <w:name w:val="FEC2AE48FAE147FFB503FCB29CB7468D"/>
    <w:rsid w:val="00377C3C"/>
    <w:pPr>
      <w:tabs>
        <w:tab w:val="center" w:pos="4680"/>
        <w:tab w:val="right" w:pos="9360"/>
      </w:tabs>
      <w:spacing w:after="0" w:line="240" w:lineRule="auto"/>
    </w:pPr>
    <w:rPr>
      <w:rFonts w:ascii="Calibri" w:eastAsia="Calibri" w:hAnsi="Calibri" w:cs="Times New Roman"/>
      <w:lang w:val="id-ID" w:eastAsia="en-US"/>
    </w:rPr>
  </w:style>
  <w:style w:type="paragraph" w:customStyle="1" w:styleId="E5766F8D16564D2CB8D769A5FA63247F">
    <w:name w:val="E5766F8D16564D2CB8D769A5FA63247F"/>
    <w:rsid w:val="00377C3C"/>
    <w:pPr>
      <w:tabs>
        <w:tab w:val="center" w:pos="4680"/>
        <w:tab w:val="right" w:pos="9360"/>
      </w:tabs>
      <w:spacing w:after="0" w:line="240" w:lineRule="auto"/>
    </w:pPr>
    <w:rPr>
      <w:rFonts w:ascii="Calibri" w:eastAsia="Calibri" w:hAnsi="Calibri" w:cs="Times New Roman"/>
      <w:lang w:val="id-ID" w:eastAsia="en-US"/>
    </w:rPr>
  </w:style>
  <w:style w:type="paragraph" w:customStyle="1" w:styleId="24C0DFBB55E14A5087033A1949A63E63">
    <w:name w:val="24C0DFBB55E14A5087033A1949A63E63"/>
    <w:rsid w:val="00377C3C"/>
    <w:pPr>
      <w:tabs>
        <w:tab w:val="center" w:pos="4680"/>
        <w:tab w:val="right" w:pos="9360"/>
      </w:tabs>
      <w:spacing w:after="0" w:line="240" w:lineRule="auto"/>
    </w:pPr>
    <w:rPr>
      <w:rFonts w:ascii="Calibri" w:eastAsia="Calibri" w:hAnsi="Calibri" w:cs="Times New Roman"/>
      <w:lang w:val="id-ID"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594AEF8-0AAE-4C0B-BBAA-3AF6CB247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7</Pages>
  <Words>2571</Words>
  <Characters>14658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Ofie</dc:creator>
  <cp:keywords/>
  <dc:description/>
  <cp:lastModifiedBy>Jonathan Liviera Marpaung</cp:lastModifiedBy>
  <cp:revision>179</cp:revision>
  <cp:lastPrinted>2022-03-09T16:59:00Z</cp:lastPrinted>
  <dcterms:created xsi:type="dcterms:W3CDTF">2020-05-12T00:31:00Z</dcterms:created>
  <dcterms:modified xsi:type="dcterms:W3CDTF">2024-03-13T03:49:00Z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5fa8221c-33cc-363d-a812-4ccdb645d11f</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http://www.zotero.org/styles/elsevier-harvard</vt:lpwstr>
  </property>
  <property fmtid="{D5CDD505-2E9C-101B-9397-08002B2CF9AE}" pid="18" name="Mendeley Recent Style Name 6_1">
    <vt:lpwstr>Elsevier - Harvard (with titles)</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