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CA4659" w14:textId="16584C51" w:rsidR="00431B72" w:rsidRPr="00D653A2" w:rsidRDefault="00B0523E" w:rsidP="005D27EE">
      <w:pPr>
        <w:pStyle w:val="TitleJoRMTT"/>
      </w:pPr>
      <w:sdt>
        <w:sdtPr>
          <w:id w:val="1894307370"/>
          <w:lock w:val="sdtLocked"/>
          <w:placeholder>
            <w:docPart w:val="1CEDC98BD2314052B18F20BB3E9634C1"/>
          </w:placeholder>
        </w:sdtPr>
        <w:sdtEndPr/>
        <w:sdtContent>
          <w:r w:rsidR="00396623" w:rsidRPr="00396623">
            <w:t xml:space="preserve">Goal Programming Model </w:t>
          </w:r>
          <w:r w:rsidR="00396623">
            <w:rPr>
              <w:lang w:val="en-US"/>
            </w:rPr>
            <w:t>f</w:t>
          </w:r>
          <w:r w:rsidR="00396623" w:rsidRPr="00396623">
            <w:t>or Tutor Scheduling</w:t>
          </w:r>
        </w:sdtContent>
      </w:sdt>
    </w:p>
    <w:p w14:paraId="49F9C4C2" w14:textId="3718F306" w:rsidR="00431B72" w:rsidRDefault="00B0523E" w:rsidP="0093066D">
      <w:pPr>
        <w:pStyle w:val="AuthorJoRMTT"/>
        <w:jc w:val="both"/>
      </w:pPr>
      <w:sdt>
        <w:sdtPr>
          <w:id w:val="1354072052"/>
          <w:lock w:val="sdtLocked"/>
          <w:placeholder>
            <w:docPart w:val="5E26FD59692B46C1B8960BF13D85BE61"/>
          </w:placeholder>
        </w:sdtPr>
        <w:sdtEndPr>
          <w:rPr>
            <w:vertAlign w:val="superscript"/>
          </w:rPr>
        </w:sdtEndPr>
        <w:sdtContent>
          <w:r w:rsidR="00396623" w:rsidRPr="00396623">
            <w:t>H</w:t>
          </w:r>
          <w:r w:rsidR="00396623">
            <w:t xml:space="preserve">. </w:t>
          </w:r>
          <w:r w:rsidR="00396623" w:rsidRPr="00396623">
            <w:t>Nikmah</w:t>
          </w:r>
          <w:r w:rsidR="0093066D" w:rsidRPr="0093066D">
            <w:rPr>
              <w:vertAlign w:val="superscript"/>
            </w:rPr>
            <w:t>1</w:t>
          </w:r>
          <w:r w:rsidR="00396623">
            <w:rPr>
              <w:vertAlign w:val="superscript"/>
            </w:rPr>
            <w:t>*</w:t>
          </w:r>
          <w:r w:rsidR="00396623" w:rsidRPr="00396623">
            <w:t>, Sutarman</w:t>
          </w:r>
          <w:r w:rsidR="0093066D" w:rsidRPr="0093066D">
            <w:rPr>
              <w:vertAlign w:val="superscript"/>
            </w:rPr>
            <w:t>1</w:t>
          </w:r>
          <w:r w:rsidR="00396623" w:rsidRPr="00396623">
            <w:t>,</w:t>
          </w:r>
          <w:r w:rsidR="00396623">
            <w:t xml:space="preserve"> and</w:t>
          </w:r>
          <w:r w:rsidR="00396623" w:rsidRPr="00396623">
            <w:t xml:space="preserve"> O</w:t>
          </w:r>
          <w:r w:rsidR="00396623">
            <w:t xml:space="preserve">. </w:t>
          </w:r>
          <w:r w:rsidR="00396623" w:rsidRPr="00396623">
            <w:t>Darni</w:t>
          </w:r>
          <w:r w:rsidR="00396623">
            <w:t>us</w:t>
          </w:r>
          <w:r w:rsidR="0093066D" w:rsidRPr="0093066D">
            <w:rPr>
              <w:vertAlign w:val="superscript"/>
            </w:rPr>
            <w:t>1</w:t>
          </w:r>
        </w:sdtContent>
      </w:sdt>
    </w:p>
    <w:p w14:paraId="4B6C0822" w14:textId="4A879B0D" w:rsidR="00431B72" w:rsidRPr="00871137" w:rsidRDefault="00B0523E" w:rsidP="003976A4">
      <w:pPr>
        <w:pStyle w:val="AffiliationJoRMTT"/>
      </w:pPr>
      <w:sdt>
        <w:sdtPr>
          <w:rPr>
            <w:vertAlign w:val="superscript"/>
          </w:rPr>
          <w:id w:val="-1140264668"/>
          <w:lock w:val="sdtLocked"/>
          <w:placeholder>
            <w:docPart w:val="2D5D72CFF27F49BBB9752E4C5B583724"/>
          </w:placeholder>
        </w:sdtPr>
        <w:sdtEndPr>
          <w:rPr>
            <w:vertAlign w:val="baseline"/>
          </w:rPr>
        </w:sdtEndPr>
        <w:sdtContent>
          <w:r w:rsidR="0093066D" w:rsidRPr="0093066D">
            <w:rPr>
              <w:vertAlign w:val="superscript"/>
            </w:rPr>
            <w:t>1</w:t>
          </w:r>
          <w:r w:rsidR="0093066D">
            <w:rPr>
              <w:vertAlign w:val="superscript"/>
              <w:lang w:val="en-US"/>
            </w:rPr>
            <w:t>*,</w:t>
          </w:r>
          <w:r w:rsidR="0093066D" w:rsidRPr="0093066D">
            <w:rPr>
              <w:vertAlign w:val="superscript"/>
            </w:rPr>
            <w:t>1</w:t>
          </w:r>
          <w:r w:rsidR="00871137" w:rsidRPr="00871137">
            <w:t>Department of Mathematics, Universitas Sumatera Utara, Medan</w:t>
          </w:r>
          <w:r w:rsidR="00871137">
            <w:rPr>
              <w:lang w:val="en-US"/>
            </w:rPr>
            <w:t xml:space="preserve">, 20155, </w:t>
          </w:r>
          <w:r w:rsidR="00871137" w:rsidRPr="00871137">
            <w:t>Indonesia</w:t>
          </w:r>
        </w:sdtContent>
      </w:sdt>
    </w:p>
    <w:p w14:paraId="0A80DB2B" w14:textId="2FBD040E" w:rsidR="00431B72" w:rsidRPr="009C4C98" w:rsidRDefault="00B0523E" w:rsidP="00C926A9">
      <w:pPr>
        <w:pStyle w:val="AbstractKeywordEng"/>
      </w:pPr>
      <w:sdt>
        <w:sdtPr>
          <w:rPr>
            <w:b/>
          </w:rPr>
          <w:id w:val="-203793791"/>
          <w:lock w:val="sdtContentLocked"/>
          <w:placeholder>
            <w:docPart w:val="2D5D72CFF27F49BBB9752E4C5B583724"/>
          </w:placeholder>
          <w:text/>
        </w:sdtPr>
        <w:sdtEndPr/>
        <w:sdtContent>
          <w:r w:rsidR="0093066D">
            <w:rPr>
              <w:b/>
            </w:rPr>
            <w:t xml:space="preserve">Abstract. </w:t>
          </w:r>
        </w:sdtContent>
      </w:sdt>
      <w:sdt>
        <w:sdtPr>
          <w:id w:val="260810202"/>
          <w:lock w:val="sdtLocked"/>
          <w:placeholder>
            <w:docPart w:val="DC8C7D365AF74C068BA245DE9CB8784A"/>
          </w:placeholder>
        </w:sdtPr>
        <w:sdtEndPr/>
        <w:sdtContent>
          <w:r w:rsidR="00871137" w:rsidRPr="00871137">
            <w:t>This article presents goal programming model for tutor scheduling. Goal programming is the development of linear programming which has multiple objectives. Goal programming minimizes the deviation among the the desired level of goals and the actual achievement, which is achieved by changing inequality into equality by including positive and negative deviation variables accomplished by converting inequalities into equalities by including positive and negative deviation variables that allow the achievement below or above each goal. The results obtained from this model provide the optimal solutions where all objectives are achieved. This model also aims to achieve harmony and fairness between tutors and institutional management.</w:t>
          </w:r>
        </w:sdtContent>
      </w:sdt>
    </w:p>
    <w:p w14:paraId="0C64B9CB" w14:textId="61BF84A5" w:rsidR="00431B72" w:rsidRDefault="00B0523E" w:rsidP="003976A4">
      <w:pPr>
        <w:pStyle w:val="AbstractKeywordEng"/>
      </w:pPr>
      <w:sdt>
        <w:sdtPr>
          <w:id w:val="1732810145"/>
          <w:lock w:val="sdtContentLocked"/>
          <w:placeholder>
            <w:docPart w:val="2D5D72CFF27F49BBB9752E4C5B583724"/>
          </w:placeholder>
          <w:text/>
        </w:sdtPr>
        <w:sdtEndPr/>
        <w:sdtContent>
          <w:r w:rsidR="0093066D">
            <w:t xml:space="preserve">Keyword: </w:t>
          </w:r>
        </w:sdtContent>
      </w:sdt>
      <w:sdt>
        <w:sdtPr>
          <w:id w:val="229977469"/>
          <w:lock w:val="sdtLocked"/>
          <w:placeholder>
            <w:docPart w:val="D879DBF666CE4129B9E4F6BBE8A81B03"/>
          </w:placeholder>
        </w:sdtPr>
        <w:sdtEndPr/>
        <w:sdtContent>
          <w:r w:rsidR="00551856" w:rsidRPr="00551856">
            <w:t>Goal Programming, Linear Programming, Tutor Scheduling</w:t>
          </w:r>
        </w:sdtContent>
      </w:sdt>
    </w:p>
    <w:p w14:paraId="0F386AEE" w14:textId="78C0F6BC" w:rsidR="00431B72" w:rsidRPr="00F30813" w:rsidRDefault="00B0523E" w:rsidP="0056435B">
      <w:pPr>
        <w:pStyle w:val="AbstractKeywordInd"/>
        <w:rPr>
          <w:b/>
        </w:rPr>
      </w:pPr>
      <w:sdt>
        <w:sdtPr>
          <w:id w:val="-1894649687"/>
          <w:lock w:val="sdtContentLocked"/>
          <w:placeholder>
            <w:docPart w:val="2D5D72CFF27F49BBB9752E4C5B583724"/>
          </w:placeholder>
          <w:text/>
        </w:sdtPr>
        <w:sdtEndPr/>
        <w:sdtContent>
          <w:r w:rsidR="0093066D">
            <w:t xml:space="preserve">Abstrak. </w:t>
          </w:r>
        </w:sdtContent>
      </w:sdt>
      <w:sdt>
        <w:sdtPr>
          <w:id w:val="1540006455"/>
          <w:lock w:val="sdtLocked"/>
          <w:placeholder>
            <w:docPart w:val="AEAD9AEA876F45D1B955ABD31E889C39"/>
          </w:placeholder>
        </w:sdtPr>
        <w:sdtEndPr/>
        <w:sdtContent>
          <w:proofErr w:type="spellStart"/>
          <w:r w:rsidR="00551856" w:rsidRPr="00551856">
            <w:t>Artikel</w:t>
          </w:r>
          <w:proofErr w:type="spellEnd"/>
          <w:r w:rsidR="00551856" w:rsidRPr="00551856">
            <w:t xml:space="preserve"> </w:t>
          </w:r>
          <w:proofErr w:type="spellStart"/>
          <w:r w:rsidR="00551856" w:rsidRPr="00551856">
            <w:t>ini</w:t>
          </w:r>
          <w:proofErr w:type="spellEnd"/>
          <w:r w:rsidR="00551856" w:rsidRPr="00551856">
            <w:t xml:space="preserve"> </w:t>
          </w:r>
          <w:proofErr w:type="spellStart"/>
          <w:r w:rsidR="00551856" w:rsidRPr="00551856">
            <w:t>menyajikan</w:t>
          </w:r>
          <w:proofErr w:type="spellEnd"/>
          <w:r w:rsidR="00551856" w:rsidRPr="00551856">
            <w:t xml:space="preserve"> model goal programming </w:t>
          </w:r>
          <w:proofErr w:type="spellStart"/>
          <w:r w:rsidR="00551856" w:rsidRPr="00551856">
            <w:t>untuk</w:t>
          </w:r>
          <w:proofErr w:type="spellEnd"/>
          <w:r w:rsidR="00551856" w:rsidRPr="00551856">
            <w:t xml:space="preserve"> </w:t>
          </w:r>
          <w:proofErr w:type="spellStart"/>
          <w:r w:rsidR="00551856" w:rsidRPr="00551856">
            <w:t>penjadwalan</w:t>
          </w:r>
          <w:proofErr w:type="spellEnd"/>
          <w:r w:rsidR="00551856" w:rsidRPr="00551856">
            <w:t xml:space="preserve"> tutor. Goal programming </w:t>
          </w:r>
          <w:proofErr w:type="spellStart"/>
          <w:r w:rsidR="00551856" w:rsidRPr="00551856">
            <w:t>adalah</w:t>
          </w:r>
          <w:proofErr w:type="spellEnd"/>
          <w:r w:rsidR="00551856" w:rsidRPr="00551856">
            <w:t xml:space="preserve"> </w:t>
          </w:r>
          <w:proofErr w:type="spellStart"/>
          <w:r w:rsidR="00551856" w:rsidRPr="00551856">
            <w:t>bentuk</w:t>
          </w:r>
          <w:proofErr w:type="spellEnd"/>
          <w:r w:rsidR="00551856" w:rsidRPr="00551856">
            <w:t xml:space="preserve"> </w:t>
          </w:r>
          <w:proofErr w:type="spellStart"/>
          <w:r w:rsidR="00551856" w:rsidRPr="00551856">
            <w:t>pengembangan</w:t>
          </w:r>
          <w:proofErr w:type="spellEnd"/>
          <w:r w:rsidR="00551856" w:rsidRPr="00551856">
            <w:t xml:space="preserve"> </w:t>
          </w:r>
          <w:proofErr w:type="spellStart"/>
          <w:r w:rsidR="00551856" w:rsidRPr="00551856">
            <w:t>dari</w:t>
          </w:r>
          <w:proofErr w:type="spellEnd"/>
          <w:r w:rsidR="00551856" w:rsidRPr="00551856">
            <w:t xml:space="preserve"> linear programming yang mana </w:t>
          </w:r>
          <w:proofErr w:type="spellStart"/>
          <w:r w:rsidR="00551856" w:rsidRPr="00551856">
            <w:t>mempunyai</w:t>
          </w:r>
          <w:proofErr w:type="spellEnd"/>
          <w:r w:rsidR="00551856" w:rsidRPr="00551856">
            <w:t xml:space="preserve"> multi </w:t>
          </w:r>
          <w:proofErr w:type="spellStart"/>
          <w:r w:rsidR="00551856" w:rsidRPr="00551856">
            <w:t>tujuan</w:t>
          </w:r>
          <w:proofErr w:type="spellEnd"/>
          <w:r w:rsidR="00551856" w:rsidRPr="00551856">
            <w:t xml:space="preserve">. Goal programming </w:t>
          </w:r>
          <w:proofErr w:type="spellStart"/>
          <w:r w:rsidR="00551856" w:rsidRPr="00551856">
            <w:t>berfungsi</w:t>
          </w:r>
          <w:proofErr w:type="spellEnd"/>
          <w:r w:rsidR="00551856" w:rsidRPr="00551856">
            <w:t xml:space="preserve"> </w:t>
          </w:r>
          <w:proofErr w:type="spellStart"/>
          <w:r w:rsidR="00551856" w:rsidRPr="00551856">
            <w:t>meminimumkan</w:t>
          </w:r>
          <w:proofErr w:type="spellEnd"/>
          <w:r w:rsidR="00551856" w:rsidRPr="00551856">
            <w:t xml:space="preserve"> </w:t>
          </w:r>
          <w:proofErr w:type="spellStart"/>
          <w:r w:rsidR="00551856" w:rsidRPr="00551856">
            <w:t>penyimpangan</w:t>
          </w:r>
          <w:proofErr w:type="spellEnd"/>
          <w:r w:rsidR="00551856" w:rsidRPr="00551856">
            <w:t xml:space="preserve"> (</w:t>
          </w:r>
          <w:proofErr w:type="spellStart"/>
          <w:r w:rsidR="00551856" w:rsidRPr="00551856">
            <w:t>deviasi</w:t>
          </w:r>
          <w:proofErr w:type="spellEnd"/>
          <w:r w:rsidR="00551856" w:rsidRPr="00551856">
            <w:t xml:space="preserve">) </w:t>
          </w:r>
          <w:proofErr w:type="spellStart"/>
          <w:r w:rsidR="00551856" w:rsidRPr="00551856">
            <w:t>antara</w:t>
          </w:r>
          <w:proofErr w:type="spellEnd"/>
          <w:r w:rsidR="00551856" w:rsidRPr="00551856">
            <w:t xml:space="preserve"> level </w:t>
          </w:r>
          <w:proofErr w:type="spellStart"/>
          <w:r w:rsidR="00551856" w:rsidRPr="00551856">
            <w:t>tujuan</w:t>
          </w:r>
          <w:proofErr w:type="spellEnd"/>
          <w:r w:rsidR="00551856" w:rsidRPr="00551856">
            <w:t xml:space="preserve"> (target) yang </w:t>
          </w:r>
          <w:proofErr w:type="spellStart"/>
          <w:r w:rsidR="00551856" w:rsidRPr="00551856">
            <w:t>diinginkan</w:t>
          </w:r>
          <w:proofErr w:type="spellEnd"/>
          <w:r w:rsidR="00551856" w:rsidRPr="00551856">
            <w:t xml:space="preserve"> dan </w:t>
          </w:r>
          <w:proofErr w:type="spellStart"/>
          <w:r w:rsidR="00551856" w:rsidRPr="00551856">
            <w:t>pencapaian</w:t>
          </w:r>
          <w:proofErr w:type="spellEnd"/>
          <w:r w:rsidR="00551856" w:rsidRPr="00551856">
            <w:t xml:space="preserve"> </w:t>
          </w:r>
          <w:proofErr w:type="spellStart"/>
          <w:r w:rsidR="00551856" w:rsidRPr="00551856">
            <w:t>sebenarnya</w:t>
          </w:r>
          <w:proofErr w:type="spellEnd"/>
          <w:r w:rsidR="00551856" w:rsidRPr="00551856">
            <w:t xml:space="preserve">, yang mana </w:t>
          </w:r>
          <w:proofErr w:type="spellStart"/>
          <w:r w:rsidR="00551856" w:rsidRPr="00551856">
            <w:t>diperoleh</w:t>
          </w:r>
          <w:proofErr w:type="spellEnd"/>
          <w:r w:rsidR="00551856" w:rsidRPr="00551856">
            <w:t xml:space="preserve"> </w:t>
          </w:r>
          <w:proofErr w:type="spellStart"/>
          <w:r w:rsidR="00551856" w:rsidRPr="00551856">
            <w:t>dengan</w:t>
          </w:r>
          <w:proofErr w:type="spellEnd"/>
          <w:r w:rsidR="00551856" w:rsidRPr="00551856">
            <w:t xml:space="preserve"> </w:t>
          </w:r>
          <w:proofErr w:type="spellStart"/>
          <w:r w:rsidR="00551856" w:rsidRPr="00551856">
            <w:t>mengubah</w:t>
          </w:r>
          <w:proofErr w:type="spellEnd"/>
          <w:r w:rsidR="00551856" w:rsidRPr="00551856">
            <w:t xml:space="preserve"> </w:t>
          </w:r>
          <w:proofErr w:type="spellStart"/>
          <w:r w:rsidR="00551856" w:rsidRPr="00551856">
            <w:t>ketidaksetaraan</w:t>
          </w:r>
          <w:proofErr w:type="spellEnd"/>
          <w:r w:rsidR="00551856" w:rsidRPr="00551856">
            <w:t xml:space="preserve"> </w:t>
          </w:r>
          <w:proofErr w:type="spellStart"/>
          <w:r w:rsidR="00551856" w:rsidRPr="00551856">
            <w:t>menjadi</w:t>
          </w:r>
          <w:proofErr w:type="spellEnd"/>
          <w:r w:rsidR="00551856" w:rsidRPr="00551856">
            <w:t xml:space="preserve"> </w:t>
          </w:r>
          <w:proofErr w:type="spellStart"/>
          <w:r w:rsidR="00551856" w:rsidRPr="00551856">
            <w:t>persamaan</w:t>
          </w:r>
          <w:proofErr w:type="spellEnd"/>
          <w:r w:rsidR="00551856" w:rsidRPr="00551856">
            <w:t xml:space="preserve"> yang </w:t>
          </w:r>
          <w:proofErr w:type="spellStart"/>
          <w:r w:rsidR="00551856" w:rsidRPr="00551856">
            <w:t>memungkinkan</w:t>
          </w:r>
          <w:proofErr w:type="spellEnd"/>
          <w:r w:rsidR="00551856" w:rsidRPr="00551856">
            <w:t xml:space="preserve"> </w:t>
          </w:r>
          <w:proofErr w:type="spellStart"/>
          <w:r w:rsidR="00551856" w:rsidRPr="00551856">
            <w:t>pencapaian</w:t>
          </w:r>
          <w:proofErr w:type="spellEnd"/>
          <w:r w:rsidR="00551856" w:rsidRPr="00551856">
            <w:t xml:space="preserve"> di </w:t>
          </w:r>
          <w:proofErr w:type="spellStart"/>
          <w:r w:rsidR="00551856" w:rsidRPr="00551856">
            <w:t>bawah</w:t>
          </w:r>
          <w:proofErr w:type="spellEnd"/>
          <w:r w:rsidR="00551856" w:rsidRPr="00551856">
            <w:t xml:space="preserve"> </w:t>
          </w:r>
          <w:proofErr w:type="spellStart"/>
          <w:r w:rsidR="00551856" w:rsidRPr="00551856">
            <w:t>atau</w:t>
          </w:r>
          <w:proofErr w:type="spellEnd"/>
          <w:r w:rsidR="00551856" w:rsidRPr="00551856">
            <w:t xml:space="preserve"> di </w:t>
          </w:r>
          <w:proofErr w:type="spellStart"/>
          <w:r w:rsidR="00551856" w:rsidRPr="00551856">
            <w:t>atas</w:t>
          </w:r>
          <w:proofErr w:type="spellEnd"/>
          <w:r w:rsidR="00551856" w:rsidRPr="00551856">
            <w:t xml:space="preserve"> </w:t>
          </w:r>
          <w:proofErr w:type="spellStart"/>
          <w:r w:rsidR="00551856" w:rsidRPr="00551856">
            <w:t>setiap</w:t>
          </w:r>
          <w:proofErr w:type="spellEnd"/>
          <w:r w:rsidR="00551856" w:rsidRPr="00551856">
            <w:t xml:space="preserve"> </w:t>
          </w:r>
          <w:proofErr w:type="spellStart"/>
          <w:r w:rsidR="00551856" w:rsidRPr="00551856">
            <w:t>sasaran</w:t>
          </w:r>
          <w:proofErr w:type="spellEnd"/>
          <w:r w:rsidR="00551856" w:rsidRPr="00551856">
            <w:t xml:space="preserve"> </w:t>
          </w:r>
          <w:proofErr w:type="spellStart"/>
          <w:r w:rsidR="00551856" w:rsidRPr="00551856">
            <w:t>dengan</w:t>
          </w:r>
          <w:proofErr w:type="spellEnd"/>
          <w:r w:rsidR="00551856" w:rsidRPr="00551856">
            <w:t xml:space="preserve"> </w:t>
          </w:r>
          <w:proofErr w:type="spellStart"/>
          <w:r w:rsidR="00551856" w:rsidRPr="00551856">
            <w:t>memasukkan</w:t>
          </w:r>
          <w:proofErr w:type="spellEnd"/>
          <w:r w:rsidR="00551856" w:rsidRPr="00551856">
            <w:t xml:space="preserve"> </w:t>
          </w:r>
          <w:proofErr w:type="spellStart"/>
          <w:r w:rsidR="00551856" w:rsidRPr="00551856">
            <w:t>variabel</w:t>
          </w:r>
          <w:proofErr w:type="spellEnd"/>
          <w:r w:rsidR="00551856" w:rsidRPr="00551856">
            <w:t xml:space="preserve"> </w:t>
          </w:r>
          <w:proofErr w:type="spellStart"/>
          <w:r w:rsidR="00551856" w:rsidRPr="00551856">
            <w:t>deviasi</w:t>
          </w:r>
          <w:proofErr w:type="spellEnd"/>
          <w:r w:rsidR="00551856" w:rsidRPr="00551856">
            <w:t xml:space="preserve"> </w:t>
          </w:r>
          <w:proofErr w:type="spellStart"/>
          <w:r w:rsidR="00551856" w:rsidRPr="00551856">
            <w:t>positif</w:t>
          </w:r>
          <w:proofErr w:type="spellEnd"/>
          <w:r w:rsidR="00551856" w:rsidRPr="00551856">
            <w:t xml:space="preserve"> dan </w:t>
          </w:r>
          <w:proofErr w:type="spellStart"/>
          <w:r w:rsidR="00551856" w:rsidRPr="00551856">
            <w:t>negatif</w:t>
          </w:r>
          <w:proofErr w:type="spellEnd"/>
          <w:r w:rsidR="00551856" w:rsidRPr="00551856">
            <w:t xml:space="preserve"> yang </w:t>
          </w:r>
          <w:proofErr w:type="spellStart"/>
          <w:r w:rsidR="00551856" w:rsidRPr="00551856">
            <w:t>memungkinan</w:t>
          </w:r>
          <w:proofErr w:type="spellEnd"/>
          <w:r w:rsidR="00551856" w:rsidRPr="00551856">
            <w:t xml:space="preserve"> </w:t>
          </w:r>
          <w:proofErr w:type="spellStart"/>
          <w:r w:rsidR="00551856" w:rsidRPr="00551856">
            <w:t>pencapaian</w:t>
          </w:r>
          <w:proofErr w:type="spellEnd"/>
          <w:r w:rsidR="00551856" w:rsidRPr="00551856">
            <w:t xml:space="preserve"> di </w:t>
          </w:r>
          <w:proofErr w:type="spellStart"/>
          <w:r w:rsidR="00551856" w:rsidRPr="00551856">
            <w:t>bawah</w:t>
          </w:r>
          <w:proofErr w:type="spellEnd"/>
          <w:r w:rsidR="00551856" w:rsidRPr="00551856">
            <w:t xml:space="preserve"> </w:t>
          </w:r>
          <w:proofErr w:type="spellStart"/>
          <w:r w:rsidR="00551856" w:rsidRPr="00551856">
            <w:t>atau</w:t>
          </w:r>
          <w:proofErr w:type="spellEnd"/>
          <w:r w:rsidR="00551856" w:rsidRPr="00551856">
            <w:t xml:space="preserve"> di </w:t>
          </w:r>
          <w:proofErr w:type="spellStart"/>
          <w:r w:rsidR="00551856" w:rsidRPr="00551856">
            <w:t>atas</w:t>
          </w:r>
          <w:proofErr w:type="spellEnd"/>
          <w:r w:rsidR="00551856" w:rsidRPr="00551856">
            <w:t xml:space="preserve"> </w:t>
          </w:r>
          <w:proofErr w:type="spellStart"/>
          <w:r w:rsidR="00551856" w:rsidRPr="00551856">
            <w:t>setiap</w:t>
          </w:r>
          <w:proofErr w:type="spellEnd"/>
          <w:r w:rsidR="00551856" w:rsidRPr="00551856">
            <w:t xml:space="preserve"> </w:t>
          </w:r>
          <w:proofErr w:type="spellStart"/>
          <w:r w:rsidR="00551856" w:rsidRPr="00551856">
            <w:t>sasaran</w:t>
          </w:r>
          <w:proofErr w:type="spellEnd"/>
          <w:r w:rsidR="00551856" w:rsidRPr="00551856">
            <w:t xml:space="preserve">. Hasil yang </w:t>
          </w:r>
          <w:proofErr w:type="spellStart"/>
          <w:r w:rsidR="00551856" w:rsidRPr="00551856">
            <w:t>dipeoleh</w:t>
          </w:r>
          <w:proofErr w:type="spellEnd"/>
          <w:r w:rsidR="00551856" w:rsidRPr="00551856">
            <w:t xml:space="preserve"> </w:t>
          </w:r>
          <w:proofErr w:type="spellStart"/>
          <w:r w:rsidR="00551856" w:rsidRPr="00551856">
            <w:t>dari</w:t>
          </w:r>
          <w:proofErr w:type="spellEnd"/>
          <w:r w:rsidR="00551856" w:rsidRPr="00551856">
            <w:t xml:space="preserve"> </w:t>
          </w:r>
          <w:proofErr w:type="spellStart"/>
          <w:r w:rsidR="00551856" w:rsidRPr="00551856">
            <w:t>pemodelan</w:t>
          </w:r>
          <w:proofErr w:type="spellEnd"/>
          <w:r w:rsidR="00551856" w:rsidRPr="00551856">
            <w:t xml:space="preserve"> </w:t>
          </w:r>
          <w:proofErr w:type="spellStart"/>
          <w:r w:rsidR="00551856" w:rsidRPr="00551856">
            <w:t>ini</w:t>
          </w:r>
          <w:proofErr w:type="spellEnd"/>
          <w:r w:rsidR="00551856" w:rsidRPr="00551856">
            <w:t xml:space="preserve"> </w:t>
          </w:r>
          <w:proofErr w:type="spellStart"/>
          <w:r w:rsidR="00551856" w:rsidRPr="00551856">
            <w:t>adalah</w:t>
          </w:r>
          <w:proofErr w:type="spellEnd"/>
          <w:r w:rsidR="00551856" w:rsidRPr="00551856">
            <w:t xml:space="preserve"> </w:t>
          </w:r>
          <w:proofErr w:type="spellStart"/>
          <w:r w:rsidR="00551856" w:rsidRPr="00551856">
            <w:t>sousi</w:t>
          </w:r>
          <w:proofErr w:type="spellEnd"/>
          <w:r w:rsidR="00551856" w:rsidRPr="00551856">
            <w:t xml:space="preserve"> yang optimal </w:t>
          </w:r>
          <w:proofErr w:type="spellStart"/>
          <w:r w:rsidR="00551856" w:rsidRPr="00551856">
            <w:t>dimana</w:t>
          </w:r>
          <w:proofErr w:type="spellEnd"/>
          <w:r w:rsidR="00551856" w:rsidRPr="00551856">
            <w:t xml:space="preserve"> </w:t>
          </w:r>
          <w:proofErr w:type="spellStart"/>
          <w:r w:rsidR="00551856" w:rsidRPr="00551856">
            <w:t>semua</w:t>
          </w:r>
          <w:proofErr w:type="spellEnd"/>
          <w:r w:rsidR="00551856" w:rsidRPr="00551856">
            <w:t xml:space="preserve"> </w:t>
          </w:r>
          <w:proofErr w:type="spellStart"/>
          <w:r w:rsidR="00551856" w:rsidRPr="00551856">
            <w:t>fungsi</w:t>
          </w:r>
          <w:proofErr w:type="spellEnd"/>
          <w:r w:rsidR="00551856" w:rsidRPr="00551856">
            <w:t xml:space="preserve"> </w:t>
          </w:r>
          <w:proofErr w:type="spellStart"/>
          <w:r w:rsidR="00551856" w:rsidRPr="00551856">
            <w:t>tujuan</w:t>
          </w:r>
          <w:proofErr w:type="spellEnd"/>
          <w:r w:rsidR="00551856" w:rsidRPr="00551856">
            <w:t xml:space="preserve"> </w:t>
          </w:r>
          <w:proofErr w:type="spellStart"/>
          <w:r w:rsidR="00551856" w:rsidRPr="00551856">
            <w:t>tercapai</w:t>
          </w:r>
          <w:proofErr w:type="spellEnd"/>
          <w:r w:rsidR="00551856" w:rsidRPr="00551856">
            <w:t xml:space="preserve">. </w:t>
          </w:r>
          <w:proofErr w:type="spellStart"/>
          <w:r w:rsidR="00551856" w:rsidRPr="00551856">
            <w:t>Pemodelan</w:t>
          </w:r>
          <w:proofErr w:type="spellEnd"/>
          <w:r w:rsidR="00551856" w:rsidRPr="00551856">
            <w:t xml:space="preserve"> </w:t>
          </w:r>
          <w:proofErr w:type="spellStart"/>
          <w:r w:rsidR="00551856" w:rsidRPr="00551856">
            <w:t>ini</w:t>
          </w:r>
          <w:proofErr w:type="spellEnd"/>
          <w:r w:rsidR="00551856" w:rsidRPr="00551856">
            <w:t xml:space="preserve"> juga </w:t>
          </w:r>
          <w:proofErr w:type="spellStart"/>
          <w:r w:rsidR="00551856" w:rsidRPr="00551856">
            <w:t>bertujuan</w:t>
          </w:r>
          <w:proofErr w:type="spellEnd"/>
          <w:r w:rsidR="00551856" w:rsidRPr="00551856">
            <w:t xml:space="preserve"> </w:t>
          </w:r>
          <w:proofErr w:type="spellStart"/>
          <w:r w:rsidR="00551856" w:rsidRPr="00551856">
            <w:t>meningkatkan</w:t>
          </w:r>
          <w:proofErr w:type="spellEnd"/>
          <w:r w:rsidR="00551856" w:rsidRPr="00551856">
            <w:t xml:space="preserve"> </w:t>
          </w:r>
          <w:proofErr w:type="spellStart"/>
          <w:r w:rsidR="00551856" w:rsidRPr="00551856">
            <w:t>keharmonisan</w:t>
          </w:r>
          <w:proofErr w:type="spellEnd"/>
          <w:r w:rsidR="00551856" w:rsidRPr="00551856">
            <w:t xml:space="preserve"> dan </w:t>
          </w:r>
          <w:proofErr w:type="spellStart"/>
          <w:r w:rsidR="00551856" w:rsidRPr="00551856">
            <w:t>kesesuaian</w:t>
          </w:r>
          <w:proofErr w:type="spellEnd"/>
          <w:r w:rsidR="00551856" w:rsidRPr="00551856">
            <w:t xml:space="preserve"> </w:t>
          </w:r>
          <w:proofErr w:type="spellStart"/>
          <w:r w:rsidR="00551856" w:rsidRPr="00551856">
            <w:t>antara</w:t>
          </w:r>
          <w:proofErr w:type="spellEnd"/>
          <w:r w:rsidR="00551856" w:rsidRPr="00551856">
            <w:t xml:space="preserve"> tutor </w:t>
          </w:r>
          <w:proofErr w:type="spellStart"/>
          <w:r w:rsidR="00551856" w:rsidRPr="00551856">
            <w:t>maupun</w:t>
          </w:r>
          <w:proofErr w:type="spellEnd"/>
          <w:r w:rsidR="00551856" w:rsidRPr="00551856">
            <w:t xml:space="preserve"> </w:t>
          </w:r>
          <w:proofErr w:type="spellStart"/>
          <w:r w:rsidR="00551856" w:rsidRPr="00551856">
            <w:t>manajemen</w:t>
          </w:r>
          <w:proofErr w:type="spellEnd"/>
          <w:r w:rsidR="00551856" w:rsidRPr="00551856">
            <w:t xml:space="preserve"> </w:t>
          </w:r>
          <w:proofErr w:type="spellStart"/>
          <w:r w:rsidR="00551856" w:rsidRPr="00551856">
            <w:t>institusi</w:t>
          </w:r>
          <w:proofErr w:type="spellEnd"/>
          <w:r w:rsidR="00551856" w:rsidRPr="00551856">
            <w:t>.</w:t>
          </w:r>
        </w:sdtContent>
      </w:sdt>
    </w:p>
    <w:p w14:paraId="026AD932" w14:textId="5339E1BA" w:rsidR="00431B72" w:rsidRDefault="00B0523E" w:rsidP="0056435B">
      <w:pPr>
        <w:pStyle w:val="AbstractKeywordInd"/>
      </w:pPr>
      <w:sdt>
        <w:sdtPr>
          <w:rPr>
            <w:i w:val="0"/>
          </w:rPr>
          <w:id w:val="-1208022719"/>
          <w:lock w:val="sdtContentLocked"/>
          <w:placeholder>
            <w:docPart w:val="2D5D72CFF27F49BBB9752E4C5B583724"/>
          </w:placeholder>
          <w:text/>
        </w:sdtPr>
        <w:sdtEndPr/>
        <w:sdtContent>
          <w:r w:rsidR="0093066D">
            <w:rPr>
              <w:i w:val="0"/>
            </w:rPr>
            <w:t xml:space="preserve">Kata Kunci: </w:t>
          </w:r>
        </w:sdtContent>
      </w:sdt>
      <w:sdt>
        <w:sdtPr>
          <w:id w:val="-1724524262"/>
          <w:lock w:val="sdtLocked"/>
          <w:placeholder>
            <w:docPart w:val="3115645F4F5D4270A5FDA912BC727FDB"/>
          </w:placeholder>
        </w:sdtPr>
        <w:sdtEndPr/>
        <w:sdtContent>
          <w:r w:rsidR="00551856" w:rsidRPr="00551856">
            <w:t xml:space="preserve">Goal Programming, Linear Programming, </w:t>
          </w:r>
          <w:proofErr w:type="spellStart"/>
          <w:r w:rsidR="00551856" w:rsidRPr="00551856">
            <w:t>Penjadwalan</w:t>
          </w:r>
          <w:proofErr w:type="spellEnd"/>
          <w:r w:rsidR="00551856" w:rsidRPr="00551856">
            <w:t xml:space="preserve"> Tutor</w:t>
          </w:r>
        </w:sdtContent>
      </w:sdt>
    </w:p>
    <w:bookmarkStart w:id="0" w:name="_Hlk535671902"/>
    <w:p w14:paraId="581B177F" w14:textId="768AD0CB" w:rsidR="00953B28" w:rsidRPr="00953B28" w:rsidRDefault="00B0523E" w:rsidP="00953B28">
      <w:pPr>
        <w:spacing w:before="200" w:after="480" w:line="360" w:lineRule="auto"/>
        <w:ind w:left="1134"/>
        <w:rPr>
          <w:rFonts w:ascii="Times New Roman" w:hAnsi="Times New Roman"/>
          <w:sz w:val="20"/>
          <w:szCs w:val="20"/>
        </w:rPr>
      </w:pPr>
      <w:sdt>
        <w:sdtPr>
          <w:rPr>
            <w:rFonts w:ascii="Times New Roman" w:hAnsi="Times New Roman"/>
            <w:color w:val="000000" w:themeColor="text1"/>
            <w:sz w:val="20"/>
            <w:szCs w:val="20"/>
          </w:rPr>
          <w:id w:val="-2095783834"/>
          <w:lock w:val="sdtContentLocked"/>
          <w:placeholder>
            <w:docPart w:val="DefaultPlaceholder_-1854013440"/>
          </w:placeholder>
          <w:text/>
        </w:sdtPr>
        <w:sdtEndPr/>
        <w:sdtContent>
          <w:r w:rsidR="0093066D">
            <w:rPr>
              <w:rFonts w:ascii="Times New Roman" w:hAnsi="Times New Roman"/>
              <w:color w:val="000000" w:themeColor="text1"/>
              <w:sz w:val="20"/>
              <w:szCs w:val="20"/>
            </w:rPr>
            <w:t xml:space="preserve">Received </w:t>
          </w:r>
        </w:sdtContent>
      </w:sdt>
      <w:sdt>
        <w:sdtPr>
          <w:rPr>
            <w:rFonts w:ascii="Times New Roman" w:hAnsi="Times New Roman"/>
            <w:color w:val="000000" w:themeColor="text1"/>
            <w:sz w:val="20"/>
            <w:szCs w:val="20"/>
          </w:rPr>
          <w:id w:val="-1313782582"/>
          <w:lock w:val="sdtLocked"/>
          <w:placeholder>
            <w:docPart w:val="DefaultPlaceholder_-1854013437"/>
          </w:placeholder>
          <w:date w:fullDate="2021-06-01T00:00:00Z">
            <w:dateFormat w:val="dd MMMM yyyy"/>
            <w:lid w:val="en-ID"/>
            <w:storeMappedDataAs w:val="dateTime"/>
            <w:calendar w:val="gregorian"/>
          </w:date>
        </w:sdtPr>
        <w:sdtContent>
          <w:r w:rsidR="0093066D" w:rsidRPr="001465DA">
            <w:rPr>
              <w:rFonts w:ascii="Times New Roman" w:hAnsi="Times New Roman"/>
              <w:color w:val="000000" w:themeColor="text1"/>
              <w:sz w:val="20"/>
              <w:szCs w:val="20"/>
            </w:rPr>
            <w:t>01 June 2021</w:t>
          </w:r>
        </w:sdtContent>
      </w:sdt>
      <w:sdt>
        <w:sdtPr>
          <w:rPr>
            <w:rFonts w:ascii="Times New Roman" w:hAnsi="Times New Roman"/>
            <w:color w:val="000000" w:themeColor="text1"/>
            <w:sz w:val="20"/>
            <w:szCs w:val="20"/>
          </w:rPr>
          <w:id w:val="1925297682"/>
          <w:lock w:val="sdtContentLocked"/>
          <w:placeholder>
            <w:docPart w:val="905C0D02362249F987B244DD905440BC"/>
          </w:placeholder>
          <w:text/>
        </w:sdtPr>
        <w:sdtEndPr/>
        <w:sdtContent>
          <w:r w:rsidR="0093066D">
            <w:rPr>
              <w:rFonts w:ascii="Times New Roman" w:hAnsi="Times New Roman"/>
              <w:color w:val="000000" w:themeColor="text1"/>
              <w:sz w:val="20"/>
              <w:szCs w:val="20"/>
            </w:rPr>
            <w:t xml:space="preserve"> | Revised </w:t>
          </w:r>
        </w:sdtContent>
      </w:sdt>
      <w:sdt>
        <w:sdtPr>
          <w:rPr>
            <w:rFonts w:ascii="Times New Roman" w:hAnsi="Times New Roman"/>
            <w:color w:val="000000" w:themeColor="text1"/>
            <w:sz w:val="20"/>
            <w:szCs w:val="20"/>
          </w:rPr>
          <w:id w:val="-1681034823"/>
          <w:lock w:val="sdtLocked"/>
          <w:placeholder>
            <w:docPart w:val="C3284E7A3203411C90B6F83884B231F1"/>
          </w:placeholder>
          <w:date w:fullDate="2024-08-02T00:00:00Z">
            <w:dateFormat w:val="dd MMMM yyyy"/>
            <w:lid w:val="en-ID"/>
            <w:storeMappedDataAs w:val="dateTime"/>
            <w:calendar w:val="gregorian"/>
          </w:date>
        </w:sdtPr>
        <w:sdtContent>
          <w:r w:rsidR="0093066D" w:rsidRPr="003670A4">
            <w:rPr>
              <w:rFonts w:ascii="Times New Roman" w:hAnsi="Times New Roman"/>
              <w:color w:val="000000" w:themeColor="text1"/>
              <w:sz w:val="20"/>
              <w:szCs w:val="20"/>
            </w:rPr>
            <w:t>02 August 2024</w:t>
          </w:r>
        </w:sdtContent>
      </w:sdt>
      <w:bookmarkEnd w:id="0"/>
      <w:sdt>
        <w:sdtPr>
          <w:rPr>
            <w:rFonts w:ascii="Times New Roman" w:hAnsi="Times New Roman"/>
            <w:color w:val="000000" w:themeColor="text1"/>
            <w:sz w:val="20"/>
            <w:szCs w:val="20"/>
          </w:rPr>
          <w:id w:val="-519786060"/>
          <w:lock w:val="sdtContentLocked"/>
          <w:placeholder>
            <w:docPart w:val="058BC60B164149EBA6DC7BEDB9E2C40B"/>
          </w:placeholder>
          <w:text/>
        </w:sdtPr>
        <w:sdtEndPr/>
        <w:sdtContent>
          <w:r w:rsidR="0093066D">
            <w:rPr>
              <w:rFonts w:ascii="Times New Roman" w:hAnsi="Times New Roman"/>
              <w:color w:val="000000" w:themeColor="text1"/>
              <w:sz w:val="20"/>
              <w:szCs w:val="20"/>
            </w:rPr>
            <w:t xml:space="preserve"> | Accepted </w:t>
          </w:r>
        </w:sdtContent>
      </w:sdt>
      <w:sdt>
        <w:sdtPr>
          <w:rPr>
            <w:rFonts w:ascii="Times New Roman" w:hAnsi="Times New Roman"/>
            <w:color w:val="000000" w:themeColor="text1"/>
            <w:sz w:val="20"/>
            <w:szCs w:val="20"/>
          </w:rPr>
          <w:id w:val="1137297263"/>
          <w:lock w:val="sdtLocked"/>
          <w:placeholder>
            <w:docPart w:val="A02DEE502B104A02AB1EA2AD8F694992"/>
          </w:placeholder>
          <w:date w:fullDate="2021-09-30T00:00:00Z">
            <w:dateFormat w:val="dd MMMM yyyy"/>
            <w:lid w:val="en-ID"/>
            <w:storeMappedDataAs w:val="dateTime"/>
            <w:calendar w:val="gregorian"/>
          </w:date>
        </w:sdtPr>
        <w:sdtContent>
          <w:r w:rsidR="0093066D" w:rsidRPr="00E27ED2">
            <w:rPr>
              <w:rFonts w:ascii="Times New Roman" w:hAnsi="Times New Roman"/>
              <w:color w:val="000000" w:themeColor="text1"/>
              <w:sz w:val="20"/>
              <w:szCs w:val="20"/>
            </w:rPr>
            <w:t>30 September 2021</w:t>
          </w:r>
        </w:sdtContent>
      </w:sdt>
    </w:p>
    <w:p w14:paraId="1831F087" w14:textId="13171634" w:rsidR="00871137" w:rsidRDefault="00431B72" w:rsidP="005E29C6">
      <w:pPr>
        <w:pStyle w:val="SectionJoRMTT"/>
      </w:pPr>
      <w:r w:rsidRPr="00665BA8">
        <w:t>Introduction</w:t>
      </w:r>
    </w:p>
    <w:p w14:paraId="468E88F6" w14:textId="761DB8C1" w:rsidR="00871137" w:rsidRDefault="00871137" w:rsidP="005E29C6">
      <w:pPr>
        <w:pStyle w:val="BodyTextJoRMTT"/>
      </w:pPr>
      <w:r w:rsidRPr="00871137">
        <w:t xml:space="preserve">Scheduling is the process of organizing, controlling and optimizing. </w:t>
      </w:r>
      <w:proofErr w:type="spellStart"/>
      <w:r w:rsidRPr="00871137">
        <w:t>Pinedo</w:t>
      </w:r>
      <w:proofErr w:type="spellEnd"/>
      <w:r w:rsidRPr="00871137">
        <w:t xml:space="preserve"> </w:t>
      </w:r>
      <w:r w:rsidR="00BC368E">
        <w:fldChar w:fldCharType="begin" w:fldLock="1"/>
      </w:r>
      <w:r w:rsidR="00BC368E">
        <w:instrText>ADDIN CSL_CITATION {"citationItems":[{"id":"ITEM-1","itemData":{"DOI":"10.1007/978-3-319-26580-3","ISBN":"978-3-319-26578-0","author":[{"dropping-particle":"","family":"Pinedo","given":"Michael L.","non-dropping-particle":"","parse-names":false,"suffix":""}],"id":"ITEM-1","issued":{"date-parts":[["2008"]]},"publisher":"Springer International Publishing","publisher-place":"Cham","title":"Scheduling","type":"book"},"uris":["http://www.mendeley.com/documents/?uuid=d030756c-dde6-45b3-8128-d3992c234de2"]}],"mendeley":{"formattedCitation":"[1]","plainTextFormattedCitation":"[1]","previouslyFormattedCitation":"[1]"},"properties":{"noteIndex":0},"schema":"https://github.com/citation-style-language/schema/raw/master/csl-citation.json"}</w:instrText>
      </w:r>
      <w:r w:rsidR="00BC368E">
        <w:fldChar w:fldCharType="separate"/>
      </w:r>
      <w:r w:rsidR="00BC368E" w:rsidRPr="00BC368E">
        <w:rPr>
          <w:noProof/>
        </w:rPr>
        <w:t>[1]</w:t>
      </w:r>
      <w:r w:rsidR="00BC368E">
        <w:fldChar w:fldCharType="end"/>
      </w:r>
      <w:r w:rsidR="00BC368E">
        <w:t xml:space="preserve"> </w:t>
      </w:r>
      <w:r w:rsidRPr="00871137">
        <w:t xml:space="preserve">explains the notion of scheduling as a decision-making process that is used regularly in the industrial and service sectors. The problem of scheduling is how to schedule several components consisting of employees, shifts, the number of </w:t>
      </w:r>
      <w:proofErr w:type="spellStart"/>
      <w:r w:rsidRPr="00871137">
        <w:t>employess</w:t>
      </w:r>
      <w:proofErr w:type="spellEnd"/>
      <w:r w:rsidRPr="00871137">
        <w:t xml:space="preserve"> and assignment days with due regard to certain restrictions and conditions. </w:t>
      </w:r>
      <w:proofErr w:type="gramStart"/>
      <w:r w:rsidRPr="00871137">
        <w:t>However</w:t>
      </w:r>
      <w:proofErr w:type="gramEnd"/>
      <w:r w:rsidRPr="00871137">
        <w:t xml:space="preserve"> if an institution has many location or rooms, scheduling will involve one more component, namely the work location or workspace. The problem of scheduling work is a matter of assigning a number of jobs to a limited number of workers at different specified times, so that the performance of the workers, the total number of </w:t>
      </w:r>
      <w:bookmarkStart w:id="1" w:name="_GoBack"/>
      <w:bookmarkEnd w:id="1"/>
      <w:r w:rsidRPr="00871137">
        <w:t>workers, and the total costs incurred reach optimal.</w:t>
      </w:r>
    </w:p>
    <w:p w14:paraId="57B30AB5" w14:textId="77777777" w:rsidR="009D26D5" w:rsidRDefault="009D26D5" w:rsidP="009D26D5">
      <w:pPr>
        <w:pStyle w:val="BodyTextJoRMTT"/>
      </w:pPr>
      <w:r>
        <w:lastRenderedPageBreak/>
        <w:t xml:space="preserve">The problem of scheduling pays attention into two things namely regarding the resources that will do the operation and the start - end time of a job. </w:t>
      </w:r>
      <w:proofErr w:type="gramStart"/>
      <w:r>
        <w:t>Therefore</w:t>
      </w:r>
      <w:proofErr w:type="gramEnd"/>
      <w:r>
        <w:t xml:space="preserve"> scheduling will always be related to the allocation of existing </w:t>
      </w:r>
      <w:proofErr w:type="spellStart"/>
      <w:r>
        <w:t>resoursces</w:t>
      </w:r>
      <w:proofErr w:type="spellEnd"/>
      <w:r>
        <w:t xml:space="preserve"> at a certain time period. It is a decision process whose purpose is for optimality. </w:t>
      </w:r>
    </w:p>
    <w:p w14:paraId="0AAE95AD" w14:textId="16707C1A" w:rsidR="009D26D5" w:rsidRDefault="009D26D5" w:rsidP="009D26D5">
      <w:pPr>
        <w:pStyle w:val="BodyTextJoRMTT"/>
      </w:pPr>
      <w:r>
        <w:t xml:space="preserve">In the optimization process, modeling is needed which generally consist of objective functions and constraint functions. There are many goals in tutor scheduling. Among these goals is how to allocate tutors to work on certain sessions and days that are sustainable </w:t>
      </w:r>
      <w:proofErr w:type="gramStart"/>
      <w:r>
        <w:t>and  accordance</w:t>
      </w:r>
      <w:proofErr w:type="gramEnd"/>
      <w:r>
        <w:t xml:space="preserve"> with the policies of institution and school.</w:t>
      </w:r>
    </w:p>
    <w:p w14:paraId="66B0D21B" w14:textId="7455B4BA" w:rsidR="009D26D5" w:rsidRDefault="009D26D5" w:rsidP="009D26D5">
      <w:pPr>
        <w:pStyle w:val="BodyTextJoRMTT"/>
      </w:pPr>
      <w:r>
        <w:t xml:space="preserve">The problem is influenced by several factors such </w:t>
      </w:r>
      <w:proofErr w:type="gramStart"/>
      <w:r>
        <w:t>as :</w:t>
      </w:r>
      <w:proofErr w:type="gramEnd"/>
      <w:r>
        <w:t xml:space="preserve"> suitability of tutor time with school time policy is not same, the required of specification tutor does not meet, varying amounts of classrooms, school personal policies (such as minimum number of meetings and learning days), and unpredictable absenteeism. In </w:t>
      </w:r>
      <w:proofErr w:type="gramStart"/>
      <w:r>
        <w:t>addition</w:t>
      </w:r>
      <w:proofErr w:type="gramEnd"/>
      <w:r>
        <w:t xml:space="preserve"> some of these considerations can be contradictory with other cases, such as the numbers of tutors available versus the tutors needed to balance the workload. </w:t>
      </w:r>
    </w:p>
    <w:p w14:paraId="287941DB" w14:textId="3DA6E403" w:rsidR="009D26D5" w:rsidRDefault="009D26D5" w:rsidP="009D26D5">
      <w:pPr>
        <w:pStyle w:val="BodyTextJoRMTT"/>
      </w:pPr>
      <w:r>
        <w:t xml:space="preserve">In the scheduling process, goal programming is usually used </w:t>
      </w:r>
      <w:proofErr w:type="spellStart"/>
      <w:r>
        <w:t>Charnes</w:t>
      </w:r>
      <w:proofErr w:type="spellEnd"/>
      <w:r>
        <w:t xml:space="preserve"> dan Cooper </w:t>
      </w:r>
      <w:r w:rsidR="00BC368E">
        <w:fldChar w:fldCharType="begin" w:fldLock="1"/>
      </w:r>
      <w:r w:rsidR="00BC368E">
        <w:instrText>ADDIN CSL_CITATION {"citationItems":[{"id":"ITEM-1","itemData":{"author":[{"dropping-particle":"","family":"Charnes","given":"A.","non-dropping-particle":"","parse-names":false,"suffix":""},{"dropping-particle":"","family":"Cooper","given":"W.W.","non-dropping-particle":"","parse-names":false,"suffix":""}],"id":"ITEM-1","issued":{"date-parts":[["1961"]]},"publisher":"John Wiley and Sons","publisher-place":"New York","title":"Management Models and the Industrial Applications of Linear Programming","type":"book"},"uris":["http://www.mendeley.com/documents/?uuid=0cc2877b-197c-4b7a-9c73-f30f38c8c896"]}],"mendeley":{"formattedCitation":"[2]","plainTextFormattedCitation":"[2]","previouslyFormattedCitation":"[2]"},"properties":{"noteIndex":0},"schema":"https://github.com/citation-style-language/schema/raw/master/csl-citation.json"}</w:instrText>
      </w:r>
      <w:r w:rsidR="00BC368E">
        <w:fldChar w:fldCharType="separate"/>
      </w:r>
      <w:r w:rsidR="00BC368E" w:rsidRPr="00BC368E">
        <w:rPr>
          <w:noProof/>
        </w:rPr>
        <w:t>[2]</w:t>
      </w:r>
      <w:r w:rsidR="00BC368E">
        <w:fldChar w:fldCharType="end"/>
      </w:r>
      <w:r>
        <w:t xml:space="preserve"> began to popularize the goal programming method which is able to solve linear programming cases that have more than one goal to be achieved. </w:t>
      </w:r>
    </w:p>
    <w:p w14:paraId="43F6B169" w14:textId="06983E29" w:rsidR="00431B72" w:rsidRDefault="009D26D5" w:rsidP="009D26D5">
      <w:pPr>
        <w:pStyle w:val="BodyTextJoRMTT"/>
      </w:pPr>
      <w:r>
        <w:t xml:space="preserve">Goal programming is a variation or development of a linear programming whose main </w:t>
      </w:r>
      <w:proofErr w:type="gramStart"/>
      <w:r>
        <w:t>difference  lies</w:t>
      </w:r>
      <w:proofErr w:type="gramEnd"/>
      <w:r>
        <w:t xml:space="preserve"> in the formulation of objective functions and deviation variables in the goal constraint equation. The goal programming method is a </w:t>
      </w:r>
      <w:proofErr w:type="gramStart"/>
      <w:r>
        <w:t>dual purpose</w:t>
      </w:r>
      <w:proofErr w:type="gramEnd"/>
      <w:r>
        <w:t xml:space="preserve"> linear programming model, so that all assumptions, notations, mathematical model formulations, model formulation procedures and solution are not much different. The difference only in the presence of a pair of variables called deviational variables. Deviational variables function to accommodate deviations or deviations that will occur in the value of the left segment of an equation </w:t>
      </w:r>
      <w:proofErr w:type="spellStart"/>
      <w:r>
        <w:t>againts</w:t>
      </w:r>
      <w:proofErr w:type="spellEnd"/>
      <w:r>
        <w:t xml:space="preserve"> the value of the right segment. Goal Programming model  and scheduling have been discussed in </w:t>
      </w:r>
      <w:r w:rsidR="00BC368E">
        <w:fldChar w:fldCharType="begin" w:fldLock="1"/>
      </w:r>
      <w:r w:rsidR="00BC368E">
        <w:instrText>ADDIN CSL_CITATION {"citationItems":[{"id":"ITEM-1","itemData":{"DOI":"10.1016/S0305-0548(03)00249-1","ISSN":"03050548","author":[{"dropping-particle":"","family":"Azaiez","given":"M.N.","non-dropping-particle":"","parse-names":false,"suffix":""},{"dropping-particle":"","family":"Sharif","given":"S.S.","non-dropping-particle":"Al","parse-names":false,"suffix":""}],"container-title":"Computers &amp; Operations Research","id":"ITEM-1","issue":"3","issued":{"date-parts":[["2005","3"]]},"page":"491-507","title":"A 0-1 goal programming model for nurse scheduling","type":"article-journal","volume":"32"},"uris":["http://www.mendeley.com/documents/?uuid=b5e90eab-1541-4d3c-b475-43897186ab31"]},{"id":"ITEM-2","itemData":{"DOI":"10.1016/0038-0121(96)00010-9","ISSN":"00380121","author":[{"dropping-particle":"","family":"Berrada","given":"Ilham","non-dropping-particle":"","parse-names":false,"suffix":""},{"dropping-particle":"","family":"Ferland","given":"Jacques A.","non-dropping-particle":"","parse-names":false,"suffix":""},{"dropping-particle":"","family":"Michelon","given":"Philippe","non-dropping-particle":"","parse-names":false,"suffix":""}],"container-title":"Socio-Economic Planning Sciences","id":"ITEM-2","issue":"3","issued":{"date-parts":[["1996","9"]]},"page":"183-193","title":"A multi-objective approach to nurse scheduling with both hard and soft constraints","type":"article-journal","volume":"30"},"uris":["http://www.mendeley.com/documents/?uuid=72808590-ea07-4d3c-85db-0b4576de4bff"]},{"id":"ITEM-3","itemData":{"DOI":"10.1017/S0081305200016034","ISSN":"1074-0708","abstract":"Forest management and planning is complex, involving the application of many scarce and diverse resources to the production and maintenance of a multitude of products and services from the forest over a relatively long period of time.","author":[{"dropping-particle":"","family":"Hotvedt","given":"James E.","non-dropping-particle":"","parse-names":false,"suffix":""}],"container-title":"Journal of Agricultural and Applied Economics","id":"ITEM-3","issue":"1","issued":{"date-parts":[["1983","7","28"]]},"page":"103-108","title":"Application of Linear Goal Programming to Forest Harvest Scheduling","type":"article-journal","volume":"15"},"uris":["http://www.mendeley.com/documents/?uuid=4157624e-ff93-4e12-a28f-f645c36849dd"]},{"id":"ITEM-4","itemData":{"DOI":"10.5614/itbj.sci.2011.43.3.1","ISSN":"19783043","author":[{"dropping-particle":"","family":"Jenal","given":"Ruzzakiah","non-dropping-particle":"","parse-names":false,"suffix":""},{"dropping-particle":"","family":"Ismail","given":"Wan Rosmanira","non-dropping-particle":"","parse-names":false,"suffix":""},{"dropping-particle":"","family":"Yeun","given":"Liong Choong","non-dropping-particle":"","parse-names":false,"suffix":""},{"dropping-particle":"","family":"Oughalime","given":"Ahmed","non-dropping-particle":"","parse-names":false,"suffix":""}],"container-title":"ITB journal of Sciences","id":"ITEM-4","issue":"3","issued":{"date-parts":[["2011"]]},"page":"151-164","title":"A Cyclical Nurse Schedule Using Goal Programming","type":"article-journal","volume":"43"},"uris":["http://www.mendeley.com/documents/?uuid=e07d2298-1654-49e7-95f2-1f2857a84b3f"]},{"id":"ITEM-5","itemData":{"DOI":"10.3138/infor.48.3.143","ISSN":"0315-5986","author":[{"dropping-particle":"","family":"Kanoun","given":"Ines","non-dropping-particle":"","parse-names":false,"suffix":""},{"dropping-particle":"","family":"Chabchoub","given":"Habib","non-dropping-particle":"","parse-names":false,"suffix":""},{"dropping-particle":"","family":"Aouni","given":"Belaid","non-dropping-particle":"","parse-names":false,"suffix":""}],"container-title":"INFOR: Information Systems and Operational Research","id":"ITEM-5","issue":"3","issued":{"date-parts":[["2010","8","18"]]},"page":"143-153","title":"Goal Programming Model for Fire and Emergency Service Facilities Site Selection","type":"article-journal","volume":"48"},"uris":["http://www.mendeley.com/documents/?uuid=dfd81485-ca28-497b-83d6-513070febf39"]},{"id":"ITEM-6","itemData":{"DOI":"10.1007/978-3-319-26580-3","ISBN":"978-3-319-26578-0","author":[{"dropping-particle":"","family":"Pinedo","given":"Michael L.","non-dropping-particle":"","parse-names":false,"suffix":""}],"id":"ITEM-6","issued":{"date-parts":[["2008"]]},"publisher":"Springer International Publishing","publisher-place":"Cham","title":"Scheduling","type":"book"},"uris":["http://www.mendeley.com/documents/?uuid=d030756c-dde6-45b3-8128-d3992c234de2"]}],"mendeley":{"formattedCitation":"[1], [3]–[7]","plainTextFormattedCitation":"[1], [3]–[7]","previouslyFormattedCitation":"[3]–[8]"},"properties":{"noteIndex":0},"schema":"https://github.com/citation-style-language/schema/raw/master/csl-citation.json"}</w:instrText>
      </w:r>
      <w:r w:rsidR="00BC368E">
        <w:fldChar w:fldCharType="separate"/>
      </w:r>
      <w:r w:rsidR="00BC368E" w:rsidRPr="00BC368E">
        <w:rPr>
          <w:noProof/>
        </w:rPr>
        <w:t>[1], [3]–[7]</w:t>
      </w:r>
      <w:r w:rsidR="00BC368E">
        <w:fldChar w:fldCharType="end"/>
      </w:r>
      <w:r>
        <w:t>.</w:t>
      </w:r>
    </w:p>
    <w:p w14:paraId="6B79B3EC" w14:textId="68564D6F" w:rsidR="009D26D5" w:rsidRDefault="009D26D5" w:rsidP="009D26D5">
      <w:pPr>
        <w:pStyle w:val="SectionJoRMTT"/>
      </w:pPr>
      <w:r w:rsidRPr="009D26D5">
        <w:t>Goal Programming Formulation</w:t>
      </w:r>
    </w:p>
    <w:p w14:paraId="0AB535E0" w14:textId="77777777" w:rsidR="009D26D5" w:rsidRDefault="009D26D5" w:rsidP="009D26D5">
      <w:pPr>
        <w:pStyle w:val="BodyTextJoRMTT"/>
      </w:pPr>
      <w:r>
        <w:t>First step</w:t>
      </w:r>
      <w:r>
        <w:tab/>
        <w:t>: Set the target priority level for each goal</w:t>
      </w:r>
    </w:p>
    <w:p w14:paraId="64E09416" w14:textId="77777777" w:rsidR="009D26D5" w:rsidRDefault="009D26D5" w:rsidP="009D26D5">
      <w:pPr>
        <w:pStyle w:val="BodyTextJoRMTT"/>
      </w:pPr>
      <w:r>
        <w:t>Second step</w:t>
      </w:r>
      <w:r>
        <w:tab/>
        <w:t>: Determine the weight of each goal</w:t>
      </w:r>
    </w:p>
    <w:p w14:paraId="169DF54C" w14:textId="0BCB5A1B" w:rsidR="009D26D5" w:rsidRDefault="009D26D5" w:rsidP="009D26D5">
      <w:pPr>
        <w:pStyle w:val="BodyTextJoRMTT"/>
      </w:pPr>
      <w:r>
        <w:t xml:space="preserve">If a priority level has more than 1 goal for each goal </w:t>
      </w:r>
      <m:oMath>
        <m:r>
          <w:rPr>
            <w:rFonts w:ascii="Cambria Math" w:hAnsi="Cambria Math"/>
          </w:rPr>
          <m:t>i</m:t>
        </m:r>
      </m:oMath>
      <w:r>
        <w:t xml:space="preserve"> a weighting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t xml:space="preserve"> are placed on the deviation </w:t>
      </w: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m:t>
            </m:r>
          </m:sup>
        </m:sSubSup>
      </m:oMath>
      <w:r>
        <w:t xml:space="preserve"> or </w:t>
      </w: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m:t>
            </m:r>
          </m:sup>
        </m:sSubSup>
      </m:oMath>
      <w:r>
        <w:t xml:space="preserve"> on the goal.</w:t>
      </w:r>
    </w:p>
    <w:p w14:paraId="44D82E44" w14:textId="77777777" w:rsidR="009D26D5" w:rsidRDefault="009D26D5" w:rsidP="002B42A4">
      <w:pPr>
        <w:pStyle w:val="BodyTextJoRMTT"/>
        <w:spacing w:after="0"/>
      </w:pPr>
      <w:r>
        <w:t>Third step</w:t>
      </w:r>
      <w:r>
        <w:tab/>
        <w:t>: Establish the linear program form</w:t>
      </w:r>
    </w:p>
    <w:p w14:paraId="3473AF62" w14:textId="2462A159" w:rsidR="009D26D5" w:rsidRDefault="009D26D5" w:rsidP="009D26D5">
      <w:pPr>
        <w:pStyle w:val="BodyTextJoRMTT"/>
      </w:pPr>
      <w:r>
        <w:t xml:space="preserve">Min </w:t>
      </w:r>
      <m:oMath>
        <m:sSub>
          <m:sSubPr>
            <m:ctrlPr>
              <w:rPr>
                <w:rFonts w:ascii="Cambria Math" w:hAnsi="Cambria Math"/>
                <w:i/>
              </w:rPr>
            </m:ctrlPr>
          </m:sSubPr>
          <m:e>
            <m:r>
              <w:rPr>
                <w:rFonts w:ascii="Cambria Math" w:hAnsi="Cambria Math"/>
              </w:rPr>
              <m:t>ω</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m:t>
            </m:r>
          </m:sup>
        </m:sSubSup>
      </m:oMath>
    </w:p>
    <w:p w14:paraId="551C23C8" w14:textId="77777777" w:rsidR="009D26D5" w:rsidRDefault="009D26D5" w:rsidP="009D26D5">
      <w:pPr>
        <w:pStyle w:val="BodyTextJoRMTT"/>
      </w:pPr>
      <w:r>
        <w:t>Fourth step</w:t>
      </w:r>
      <w:r>
        <w:tab/>
        <w:t>: Complete the current linear program</w:t>
      </w:r>
    </w:p>
    <w:p w14:paraId="3395A00D" w14:textId="77777777" w:rsidR="009D26D5" w:rsidRDefault="009D26D5" w:rsidP="009D26D5">
      <w:pPr>
        <w:pStyle w:val="BodyTextJoRMTT"/>
      </w:pPr>
      <w:r>
        <w:t>If there is a lowest priority level to step 5, if not the final solution has been reached</w:t>
      </w:r>
    </w:p>
    <w:p w14:paraId="0E29D7E3" w14:textId="77777777" w:rsidR="009D26D5" w:rsidRDefault="009D26D5" w:rsidP="002B42A4">
      <w:pPr>
        <w:pStyle w:val="BodyTextJoRMTT"/>
        <w:spacing w:after="0"/>
      </w:pPr>
      <w:r>
        <w:t>Step 5</w:t>
      </w:r>
      <w:r>
        <w:tab/>
        <w:t xml:space="preserve">: Create a new linear program form. Consider the next lowest level of goal priority and formulate an objective function based on that goal. Add the </w:t>
      </w:r>
      <w:proofErr w:type="spellStart"/>
      <w:r>
        <w:t>barries</w:t>
      </w:r>
      <w:proofErr w:type="spellEnd"/>
      <w:r>
        <w:t xml:space="preserve"> needed to reach the next highest priority level. A new linear program form is </w:t>
      </w:r>
    </w:p>
    <w:p w14:paraId="764BC5AD" w14:textId="4CF3FE74" w:rsidR="009D26D5" w:rsidRDefault="009D26D5" w:rsidP="009D26D5">
      <w:pPr>
        <w:pStyle w:val="BodyTextJoRMTT"/>
      </w:pPr>
      <w:r>
        <w:t xml:space="preserve">Min </w:t>
      </w:r>
      <m:oMath>
        <m:sSub>
          <m:sSubPr>
            <m:ctrlPr>
              <w:rPr>
                <w:rFonts w:ascii="Cambria Math" w:hAnsi="Cambria Math"/>
                <w:i/>
              </w:rPr>
            </m:ctrlPr>
          </m:sSubPr>
          <m:e>
            <m:r>
              <w:rPr>
                <w:rFonts w:ascii="Cambria Math" w:hAnsi="Cambria Math"/>
              </w:rPr>
              <m:t>ω</m:t>
            </m:r>
          </m:e>
          <m:sub>
            <m:r>
              <w:rPr>
                <w:rFonts w:ascii="Cambria Math" w:hAnsi="Cambria Math"/>
              </w:rPr>
              <m:t>3</m:t>
            </m:r>
          </m:sub>
        </m:sSub>
        <m:sSubSup>
          <m:sSubSupPr>
            <m:ctrlPr>
              <w:rPr>
                <w:rFonts w:ascii="Cambria Math" w:hAnsi="Cambria Math"/>
                <w:i/>
              </w:rPr>
            </m:ctrlPr>
          </m:sSubSupPr>
          <m:e>
            <m:r>
              <w:rPr>
                <w:rFonts w:ascii="Cambria Math" w:hAnsi="Cambria Math"/>
              </w:rPr>
              <m:t>d</m:t>
            </m:r>
          </m:e>
          <m:sub>
            <m:r>
              <w:rPr>
                <w:rFonts w:ascii="Cambria Math" w:hAnsi="Cambria Math"/>
              </w:rPr>
              <m:t>3</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4</m:t>
            </m:r>
          </m:sub>
        </m:sSub>
        <m:sSubSup>
          <m:sSubSupPr>
            <m:ctrlPr>
              <w:rPr>
                <w:rFonts w:ascii="Cambria Math" w:hAnsi="Cambria Math"/>
                <w:i/>
              </w:rPr>
            </m:ctrlPr>
          </m:sSubSupPr>
          <m:e>
            <m:r>
              <w:rPr>
                <w:rFonts w:ascii="Cambria Math" w:hAnsi="Cambria Math"/>
              </w:rPr>
              <m:t>d</m:t>
            </m:r>
          </m:e>
          <m:sub>
            <m:r>
              <w:rPr>
                <w:rFonts w:ascii="Cambria Math" w:hAnsi="Cambria Math"/>
              </w:rPr>
              <m:t>4</m:t>
            </m:r>
          </m:sub>
          <m:sup>
            <m:r>
              <w:rPr>
                <w:rFonts w:ascii="Cambria Math" w:hAnsi="Cambria Math"/>
              </w:rPr>
              <m:t>-</m:t>
            </m:r>
          </m:sup>
        </m:sSubSup>
      </m:oMath>
    </w:p>
    <w:p w14:paraId="1FAA1336" w14:textId="014A9465" w:rsidR="009D26D5" w:rsidRDefault="009D26D5" w:rsidP="009D26D5">
      <w:pPr>
        <w:pStyle w:val="BodyTextJoRMTT"/>
      </w:pPr>
      <w:r>
        <w:t>(Repeat steps 4 and 5 until all priority levels has been examined).</w:t>
      </w:r>
    </w:p>
    <w:p w14:paraId="4DF7EEC3" w14:textId="67315768" w:rsidR="009D26D5" w:rsidRDefault="009D26D5" w:rsidP="009D26D5">
      <w:pPr>
        <w:pStyle w:val="SectionJoRMTT"/>
      </w:pPr>
      <w:r w:rsidRPr="009D26D5">
        <w:t>Numerical Examples</w:t>
      </w:r>
    </w:p>
    <w:p w14:paraId="29B758FF" w14:textId="77777777" w:rsidR="002B42A4" w:rsidRDefault="002B42A4" w:rsidP="002B42A4">
      <w:pPr>
        <w:pStyle w:val="BodyTextJoRMTT"/>
        <w:spacing w:after="0"/>
      </w:pPr>
      <w:r>
        <w:t xml:space="preserve">This scheduling of tutor is assumed at an institution that cooperates with a secondary school, where the school chooses the UN preparatory learning package. There are 4 classrooms to be given, there </w:t>
      </w:r>
      <w:proofErr w:type="gramStart"/>
      <w:r>
        <w:t>are :</w:t>
      </w:r>
      <w:proofErr w:type="gramEnd"/>
      <w:r>
        <w:t xml:space="preserve"> 6B, 6C, 6D, and 6E. And there 6 tutors are available to each for this learning package. And to achieve the completeness and fairness of each tutor requires 12 meetings for every tutor in a week. The school proposes that there are only 3 sessions each day. So that the active learning day is 6 days in a week (Monday-Saturday). The notations are stated as </w:t>
      </w:r>
      <w:proofErr w:type="gramStart"/>
      <w:r>
        <w:t>follows :</w:t>
      </w:r>
      <w:proofErr w:type="gramEnd"/>
    </w:p>
    <w:p w14:paraId="79DDE64E" w14:textId="1F136C69" w:rsidR="002B42A4" w:rsidRDefault="002B42A4" w:rsidP="002B42A4">
      <w:pPr>
        <w:pStyle w:val="BodyTextJoRMTT"/>
        <w:spacing w:after="0"/>
      </w:pPr>
      <m:oMath>
        <m:r>
          <w:rPr>
            <w:rFonts w:ascii="Cambria Math" w:hAnsi="Cambria Math"/>
          </w:rPr>
          <m:t>b</m:t>
        </m:r>
      </m:oMath>
      <w:r>
        <w:tab/>
        <w:t xml:space="preserve">: index for session, </w:t>
      </w:r>
      <m:oMath>
        <m:r>
          <w:rPr>
            <w:rFonts w:ascii="Cambria Math" w:hAnsi="Cambria Math"/>
          </w:rPr>
          <m:t>b=1,2,3</m:t>
        </m:r>
      </m:oMath>
    </w:p>
    <w:p w14:paraId="50D93CF7" w14:textId="1DD0C7CE" w:rsidR="002B42A4" w:rsidRDefault="002B42A4" w:rsidP="002B42A4">
      <w:pPr>
        <w:pStyle w:val="BodyTextJoRMTT"/>
        <w:spacing w:after="0"/>
      </w:pPr>
      <m:oMath>
        <m:r>
          <w:rPr>
            <w:rFonts w:ascii="Cambria Math" w:hAnsi="Cambria Math"/>
          </w:rPr>
          <m:t>c</m:t>
        </m:r>
      </m:oMath>
      <w:r>
        <w:t xml:space="preserve"> </w:t>
      </w:r>
      <w:r>
        <w:tab/>
        <w:t xml:space="preserve">: index for classrooms, </w:t>
      </w:r>
      <m:oMath>
        <m:r>
          <w:rPr>
            <w:rFonts w:ascii="Cambria Math" w:hAnsi="Cambria Math"/>
          </w:rPr>
          <m:t>c=1,2,3,4</m:t>
        </m:r>
      </m:oMath>
    </w:p>
    <w:p w14:paraId="3904A8AC" w14:textId="69126877" w:rsidR="002B42A4" w:rsidRDefault="002B42A4" w:rsidP="002B42A4">
      <w:pPr>
        <w:pStyle w:val="BodyTextJoRMTT"/>
        <w:spacing w:after="0"/>
      </w:pPr>
      <m:oMath>
        <m:r>
          <w:rPr>
            <w:rFonts w:ascii="Cambria Math" w:hAnsi="Cambria Math"/>
          </w:rPr>
          <m:t>d</m:t>
        </m:r>
      </m:oMath>
      <w:r>
        <w:t xml:space="preserve"> </w:t>
      </w:r>
      <w:r>
        <w:tab/>
        <w:t xml:space="preserve">: index for days, </w:t>
      </w:r>
      <m:oMath>
        <m:r>
          <w:rPr>
            <w:rFonts w:ascii="Cambria Math" w:hAnsi="Cambria Math"/>
          </w:rPr>
          <m:t>d=1,2,…,6</m:t>
        </m:r>
      </m:oMath>
    </w:p>
    <w:p w14:paraId="02C79944" w14:textId="76581C51" w:rsidR="002B42A4" w:rsidRDefault="002B42A4" w:rsidP="002B42A4">
      <w:pPr>
        <w:pStyle w:val="BodyTextJoRMTT"/>
        <w:spacing w:after="0"/>
      </w:pPr>
      <m:oMath>
        <m:r>
          <w:rPr>
            <w:rFonts w:ascii="Cambria Math" w:hAnsi="Cambria Math"/>
          </w:rPr>
          <m:t>e</m:t>
        </m:r>
      </m:oMath>
      <w:r>
        <w:t xml:space="preserve"> </w:t>
      </w:r>
      <w:r>
        <w:tab/>
        <w:t xml:space="preserve">: index for tutors available, </w:t>
      </w:r>
      <m:oMath>
        <m:r>
          <w:rPr>
            <w:rFonts w:ascii="Cambria Math" w:hAnsi="Cambria Math"/>
          </w:rPr>
          <m:t>e=1,2,…,6</m:t>
        </m:r>
      </m:oMath>
    </w:p>
    <w:p w14:paraId="3E4F83D2" w14:textId="6415921E" w:rsidR="002B42A4" w:rsidRDefault="00B0523E" w:rsidP="002B42A4">
      <w:pPr>
        <w:pStyle w:val="BodyTextJoRMTT"/>
        <w:spacing w:after="0"/>
      </w:pPr>
      <m:oMath>
        <m:sSub>
          <m:sSubPr>
            <m:ctrlPr>
              <w:rPr>
                <w:rFonts w:ascii="Cambria Math" w:hAnsi="Cambria Math"/>
                <w:i/>
              </w:rPr>
            </m:ctrlPr>
          </m:sSubPr>
          <m:e>
            <m:r>
              <w:rPr>
                <w:rFonts w:ascii="Cambria Math" w:hAnsi="Cambria Math"/>
              </w:rPr>
              <m:t>X</m:t>
            </m:r>
          </m:e>
          <m:sub>
            <m:r>
              <w:rPr>
                <w:rFonts w:ascii="Cambria Math" w:hAnsi="Cambria Math"/>
              </w:rPr>
              <m:t>d</m:t>
            </m:r>
          </m:sub>
        </m:sSub>
      </m:oMath>
      <w:r w:rsidR="002B42A4">
        <w:t xml:space="preserve"> </w:t>
      </w:r>
      <w:r w:rsidR="002B42A4">
        <w:tab/>
        <w:t xml:space="preserve">: tutor teaches of day </w:t>
      </w:r>
      <m:oMath>
        <m:r>
          <w:rPr>
            <w:rFonts w:ascii="Cambria Math" w:hAnsi="Cambria Math"/>
          </w:rPr>
          <m:t>d</m:t>
        </m:r>
      </m:oMath>
      <w:r w:rsidR="002B42A4">
        <w:t xml:space="preserve">, </w:t>
      </w:r>
      <m:oMath>
        <m:r>
          <w:rPr>
            <w:rFonts w:ascii="Cambria Math" w:hAnsi="Cambria Math"/>
          </w:rPr>
          <m:t>d=1,2,…,6</m:t>
        </m:r>
      </m:oMath>
    </w:p>
    <w:p w14:paraId="04FF6EE2" w14:textId="0E9602E6" w:rsidR="009D26D5" w:rsidRDefault="00B0523E" w:rsidP="002B42A4">
      <w:pPr>
        <w:pStyle w:val="BodyTextJoRMTT"/>
        <w:rPr>
          <w:rFonts w:ascii="Cambria Math" w:hAnsi="Cambria Math"/>
          <w:iCs/>
        </w:rPr>
      </w:pPr>
      <m:oMath>
        <m:sSub>
          <m:sSubPr>
            <m:ctrlPr>
              <w:rPr>
                <w:rFonts w:ascii="Cambria Math" w:hAnsi="Cambria Math"/>
                <w:i/>
              </w:rPr>
            </m:ctrlPr>
          </m:sSubPr>
          <m:e>
            <m:r>
              <w:rPr>
                <w:rFonts w:ascii="Cambria Math" w:hAnsi="Cambria Math"/>
              </w:rPr>
              <m:t>F</m:t>
            </m:r>
          </m:e>
          <m:sub>
            <m:r>
              <w:rPr>
                <w:rFonts w:ascii="Cambria Math" w:hAnsi="Cambria Math"/>
              </w:rPr>
              <m:t>d</m:t>
            </m:r>
          </m:sub>
        </m:sSub>
      </m:oMath>
      <w:r w:rsidR="002B42A4">
        <w:t xml:space="preserve"> </w:t>
      </w:r>
      <w:r w:rsidR="002B42A4">
        <w:tab/>
        <w:t xml:space="preserve">: tutor doesn’t teach of day </w:t>
      </w:r>
      <m:oMath>
        <m:r>
          <w:rPr>
            <w:rFonts w:ascii="Cambria Math" w:hAnsi="Cambria Math"/>
          </w:rPr>
          <m:t>d</m:t>
        </m:r>
      </m:oMath>
      <w:r w:rsidR="002B42A4">
        <w:t>,</w:t>
      </w:r>
      <w:r w:rsidR="002B42A4" w:rsidRPr="002B42A4">
        <w:rPr>
          <w:rFonts w:ascii="Cambria Math" w:hAnsi="Cambria Math"/>
          <w:i/>
        </w:rPr>
        <w:t xml:space="preserve"> </w:t>
      </w:r>
      <m:oMath>
        <m:r>
          <w:rPr>
            <w:rFonts w:ascii="Cambria Math" w:hAnsi="Cambria Math"/>
          </w:rPr>
          <m:t>d=1,2,…,6</m:t>
        </m:r>
      </m:oMath>
    </w:p>
    <w:p w14:paraId="09836CF7" w14:textId="73D8B495" w:rsidR="002B42A4" w:rsidRPr="002B42A4" w:rsidRDefault="002B42A4" w:rsidP="002B42A4">
      <w:pPr>
        <w:pStyle w:val="SectionJoRMTT"/>
      </w:pPr>
      <w:r>
        <w:t>Decision Variables</w:t>
      </w:r>
    </w:p>
    <w:p w14:paraId="77AC4A83" w14:textId="77777777" w:rsidR="002B42A4" w:rsidRDefault="00B0523E" w:rsidP="002B42A4">
      <w:pPr>
        <w:spacing w:line="360" w:lineRule="auto"/>
        <w:jc w:val="both"/>
        <w:rPr>
          <w:rFonts w:asciiTheme="majorBidi" w:hAnsiTheme="majorBidi" w:cstheme="majorBidi"/>
          <w:sz w:val="24"/>
          <w:szCs w:val="24"/>
        </w:rPr>
      </w:pPr>
      <m:oMathPara>
        <m:oMathParaPr>
          <m:jc m:val="left"/>
        </m:oMathParaP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b,c,d,e</m:t>
              </m:r>
            </m:sub>
          </m:sSub>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1</m:t>
                  </m:r>
                </m:e>
                <m:e>
                  <m:r>
                    <w:rPr>
                      <w:rFonts w:ascii="Cambria Math" w:hAnsi="Cambria Math" w:cstheme="majorBidi"/>
                    </w:rPr>
                    <m:t>0</m:t>
                  </m:r>
                </m:e>
              </m:eqArr>
            </m:e>
          </m:d>
          <m:m>
            <m:mPr>
              <m:mcs>
                <m:mc>
                  <m:mcPr>
                    <m:count m:val="1"/>
                    <m:mcJc m:val="center"/>
                  </m:mcPr>
                </m:mc>
              </m:mcs>
              <m:ctrlPr>
                <w:rPr>
                  <w:rFonts w:ascii="Cambria Math" w:hAnsi="Cambria Math" w:cstheme="majorBidi"/>
                  <w:i/>
                </w:rPr>
              </m:ctrlPr>
            </m:mPr>
            <m:mr>
              <m:e>
                <m:r>
                  <m:rPr>
                    <m:sty m:val="p"/>
                  </m:rPr>
                  <w:rPr>
                    <w:rFonts w:ascii="Cambria Math" w:hAnsi="Cambria Math" w:cstheme="majorBidi"/>
                  </w:rPr>
                  <m:t xml:space="preserve">if tutor </m:t>
                </m:r>
                <m:r>
                  <w:rPr>
                    <w:rFonts w:ascii="Cambria Math" w:hAnsi="Cambria Math" w:cstheme="majorBidi"/>
                  </w:rPr>
                  <m:t>e</m:t>
                </m:r>
                <m:r>
                  <m:rPr>
                    <m:sty m:val="p"/>
                  </m:rPr>
                  <w:rPr>
                    <w:rFonts w:ascii="Cambria Math" w:hAnsi="Cambria Math" w:cstheme="majorBidi"/>
                  </w:rPr>
                  <m:t xml:space="preserve"> is assigned  in class </m:t>
                </m:r>
                <m:r>
                  <w:rPr>
                    <w:rFonts w:ascii="Cambria Math" w:hAnsi="Cambria Math" w:cstheme="majorBidi"/>
                  </w:rPr>
                  <m:t>c</m:t>
                </m:r>
                <m:r>
                  <m:rPr>
                    <m:sty m:val="p"/>
                  </m:rPr>
                  <w:rPr>
                    <w:rFonts w:ascii="Cambria Math" w:hAnsi="Cambria Math" w:cstheme="majorBidi"/>
                  </w:rPr>
                  <m:t xml:space="preserve"> of day </m:t>
                </m:r>
                <m:r>
                  <w:rPr>
                    <w:rFonts w:ascii="Cambria Math" w:hAnsi="Cambria Math" w:cstheme="majorBidi"/>
                  </w:rPr>
                  <m:t>d</m:t>
                </m:r>
                <m:r>
                  <m:rPr>
                    <m:sty m:val="p"/>
                  </m:rPr>
                  <w:rPr>
                    <w:rFonts w:ascii="Cambria Math" w:hAnsi="Cambria Math" w:cstheme="majorBidi"/>
                  </w:rPr>
                  <m:t xml:space="preserve"> for session </m:t>
                </m:r>
                <m:r>
                  <w:rPr>
                    <w:rFonts w:ascii="Cambria Math" w:hAnsi="Cambria Math" w:cstheme="majorBidi"/>
                  </w:rPr>
                  <m:t>b</m:t>
                </m:r>
              </m:e>
            </m:mr>
            <m:mr>
              <m:e>
                <m:r>
                  <m:rPr>
                    <m:sty m:val="p"/>
                  </m:rPr>
                  <w:rPr>
                    <w:rFonts w:ascii="Cambria Math" w:hAnsi="Cambria Math" w:cstheme="majorBidi"/>
                  </w:rPr>
                  <m:t>otherwise</m:t>
                </m:r>
              </m:e>
            </m:mr>
          </m:m>
        </m:oMath>
      </m:oMathPara>
    </w:p>
    <w:p w14:paraId="27B36EAA" w14:textId="77777777" w:rsidR="002B42A4" w:rsidRDefault="00B0523E" w:rsidP="002B42A4">
      <w:pPr>
        <w:spacing w:before="240" w:after="240" w:line="360" w:lineRule="auto"/>
        <w:jc w:val="both"/>
        <w:rPr>
          <w:rFonts w:asciiTheme="majorBidi" w:hAnsiTheme="majorBidi" w:cstheme="majorBidi"/>
          <w:sz w:val="24"/>
          <w:szCs w:val="24"/>
        </w:rPr>
      </w:pPr>
      <m:oMathPara>
        <m:oMathParaPr>
          <m:jc m:val="left"/>
        </m:oMathParaPr>
        <m:oMath>
          <m:sSub>
            <m:sSubPr>
              <m:ctrlPr>
                <w:rPr>
                  <w:rFonts w:ascii="Cambria Math" w:hAnsi="Cambria Math" w:cstheme="majorBidi"/>
                  <w:i/>
                </w:rPr>
              </m:ctrlPr>
            </m:sSubPr>
            <m:e>
              <m:r>
                <w:rPr>
                  <w:rFonts w:ascii="Cambria Math" w:hAnsi="Cambria Math" w:cstheme="majorBidi"/>
                </w:rPr>
                <m:t>F</m:t>
              </m:r>
            </m:e>
            <m:sub>
              <m:r>
                <w:rPr>
                  <w:rFonts w:ascii="Cambria Math" w:hAnsi="Cambria Math" w:cstheme="majorBidi"/>
                </w:rPr>
                <m:t>b,c,d,e</m:t>
              </m:r>
            </m:sub>
          </m:sSub>
          <m:r>
            <w:rPr>
              <w:rFonts w:ascii="Cambria Math" w:hAnsi="Cambria Math" w:cstheme="majorBidi"/>
            </w:rPr>
            <m:t>=</m:t>
          </m:r>
          <m:d>
            <m:dPr>
              <m:begChr m:val="{"/>
              <m:endChr m:val=""/>
              <m:ctrlPr>
                <w:rPr>
                  <w:rFonts w:ascii="Cambria Math" w:hAnsi="Cambria Math" w:cstheme="majorBidi"/>
                  <w:i/>
                </w:rPr>
              </m:ctrlPr>
            </m:dPr>
            <m:e>
              <m:eqArr>
                <m:eqArrPr>
                  <m:ctrlPr>
                    <w:rPr>
                      <w:rFonts w:ascii="Cambria Math" w:hAnsi="Cambria Math" w:cstheme="majorBidi"/>
                      <w:i/>
                    </w:rPr>
                  </m:ctrlPr>
                </m:eqArrPr>
                <m:e>
                  <m:r>
                    <w:rPr>
                      <w:rFonts w:ascii="Cambria Math" w:hAnsi="Cambria Math" w:cstheme="majorBidi"/>
                    </w:rPr>
                    <m:t>1</m:t>
                  </m:r>
                </m:e>
                <m:e>
                  <m:r>
                    <w:rPr>
                      <w:rFonts w:ascii="Cambria Math" w:hAnsi="Cambria Math" w:cstheme="majorBidi"/>
                    </w:rPr>
                    <m:t>0</m:t>
                  </m:r>
                </m:e>
              </m:eqArr>
            </m:e>
          </m:d>
          <m:m>
            <m:mPr>
              <m:mcs>
                <m:mc>
                  <m:mcPr>
                    <m:count m:val="1"/>
                    <m:mcJc m:val="center"/>
                  </m:mcPr>
                </m:mc>
              </m:mcs>
              <m:ctrlPr>
                <w:rPr>
                  <w:rFonts w:ascii="Cambria Math" w:hAnsi="Cambria Math" w:cstheme="majorBidi"/>
                  <w:i/>
                </w:rPr>
              </m:ctrlPr>
            </m:mPr>
            <m:mr>
              <m:e>
                <m:r>
                  <m:rPr>
                    <m:sty m:val="p"/>
                  </m:rPr>
                  <w:rPr>
                    <w:rFonts w:ascii="Cambria Math" w:hAnsi="Cambria Math" w:cstheme="majorBidi"/>
                  </w:rPr>
                  <m:t xml:space="preserve">if tutor </m:t>
                </m:r>
                <m:r>
                  <w:rPr>
                    <w:rFonts w:ascii="Cambria Math" w:hAnsi="Cambria Math" w:cstheme="majorBidi"/>
                  </w:rPr>
                  <m:t>e</m:t>
                </m:r>
                <m:r>
                  <m:rPr>
                    <m:sty m:val="p"/>
                  </m:rPr>
                  <w:rPr>
                    <w:rFonts w:ascii="Cambria Math" w:hAnsi="Cambria Math" w:cstheme="majorBidi"/>
                  </w:rPr>
                  <m:t xml:space="preserve"> is not assigned in class </m:t>
                </m:r>
                <m:r>
                  <w:rPr>
                    <w:rFonts w:ascii="Cambria Math" w:hAnsi="Cambria Math" w:cstheme="majorBidi"/>
                  </w:rPr>
                  <m:t>c</m:t>
                </m:r>
                <m:r>
                  <m:rPr>
                    <m:sty m:val="p"/>
                  </m:rPr>
                  <w:rPr>
                    <w:rFonts w:ascii="Cambria Math" w:hAnsi="Cambria Math" w:cstheme="majorBidi"/>
                  </w:rPr>
                  <m:t xml:space="preserve"> of day </m:t>
                </m:r>
                <m:r>
                  <w:rPr>
                    <w:rFonts w:ascii="Cambria Math" w:hAnsi="Cambria Math" w:cstheme="majorBidi"/>
                  </w:rPr>
                  <m:t>d</m:t>
                </m:r>
                <m:r>
                  <m:rPr>
                    <m:sty m:val="p"/>
                  </m:rPr>
                  <w:rPr>
                    <w:rFonts w:ascii="Cambria Math" w:hAnsi="Cambria Math" w:cstheme="majorBidi"/>
                  </w:rPr>
                  <m:t xml:space="preserve"> for session </m:t>
                </m:r>
                <m:r>
                  <w:rPr>
                    <w:rFonts w:ascii="Cambria Math" w:hAnsi="Cambria Math" w:cstheme="majorBidi"/>
                  </w:rPr>
                  <m:t>b</m:t>
                </m:r>
              </m:e>
            </m:mr>
            <m:mr>
              <m:e>
                <m:r>
                  <m:rPr>
                    <m:sty m:val="p"/>
                  </m:rPr>
                  <w:rPr>
                    <w:rFonts w:ascii="Cambria Math" w:hAnsi="Cambria Math" w:cstheme="majorBidi"/>
                  </w:rPr>
                  <m:t>otherwise</m:t>
                </m:r>
              </m:e>
            </m:mr>
          </m:m>
        </m:oMath>
      </m:oMathPara>
    </w:p>
    <w:p w14:paraId="3646331F" w14:textId="5FEEA452" w:rsidR="002B42A4" w:rsidRDefault="00B37EC8" w:rsidP="00B37EC8">
      <w:pPr>
        <w:pStyle w:val="SectionJoRMTT"/>
      </w:pPr>
      <w:r w:rsidRPr="00B37EC8">
        <w:t xml:space="preserve">Formulating and </w:t>
      </w:r>
      <w:r>
        <w:t>M</w:t>
      </w:r>
      <w:r w:rsidRPr="00B37EC8">
        <w:t xml:space="preserve">odel </w:t>
      </w:r>
      <w:r>
        <w:t>C</w:t>
      </w:r>
      <w:r w:rsidRPr="00B37EC8">
        <w:t>onstraints</w:t>
      </w:r>
    </w:p>
    <w:p w14:paraId="0964EAC2" w14:textId="14897D8A" w:rsidR="00B37EC8" w:rsidRDefault="00B37EC8" w:rsidP="00B37EC8">
      <w:pPr>
        <w:pStyle w:val="SubsectionJoRMTT"/>
      </w:pPr>
      <w:r w:rsidRPr="00B37EC8">
        <w:t>Hard constraints</w:t>
      </w:r>
    </w:p>
    <w:p w14:paraId="0C9225AA" w14:textId="5608470E" w:rsidR="00B37EC8" w:rsidRDefault="00B37EC8" w:rsidP="009D32E2">
      <w:pPr>
        <w:pStyle w:val="BodyTextJoRMTT"/>
        <w:numPr>
          <w:ilvl w:val="6"/>
          <w:numId w:val="24"/>
        </w:numPr>
        <w:spacing w:after="0"/>
        <w:ind w:left="567" w:hanging="567"/>
        <w:rPr>
          <w:iCs/>
        </w:rPr>
      </w:pPr>
      <w:r w:rsidRPr="00B37EC8">
        <w:rPr>
          <w:iCs/>
        </w:rPr>
        <w:t>Satisfy daily tutor requirements</w:t>
      </w:r>
    </w:p>
    <w:p w14:paraId="169AD8AD" w14:textId="0BFBD1AA" w:rsidR="009D32E2" w:rsidRDefault="00B0523E" w:rsidP="009D32E2">
      <w:pPr>
        <w:pStyle w:val="BodyTextJoRMTT"/>
        <w:rPr>
          <w:iCs/>
        </w:rPr>
      </w:pPr>
      <m:oMathPara>
        <m:oMath>
          <m:nary>
            <m:naryPr>
              <m:chr m:val="∑"/>
              <m:limLoc m:val="undOvr"/>
              <m:ctrlPr>
                <w:rPr>
                  <w:rFonts w:ascii="Cambria Math" w:hAnsiTheme="majorBidi" w:cstheme="majorBidi"/>
                  <w:i/>
                  <w:sz w:val="24"/>
                  <w:szCs w:val="24"/>
                </w:rPr>
              </m:ctrlPr>
            </m:naryPr>
            <m:sub>
              <m:r>
                <w:rPr>
                  <w:rFonts w:ascii="Cambria Math" w:hAnsi="Cambria Math" w:cstheme="majorBidi"/>
                  <w:sz w:val="24"/>
                  <w:szCs w:val="24"/>
                </w:rPr>
                <m:t>e</m:t>
              </m:r>
              <m:r>
                <w:rPr>
                  <w:rFonts w:ascii="Cambria Math" w:hAnsiTheme="majorBidi" w:cstheme="majorBidi"/>
                  <w:sz w:val="24"/>
                  <w:szCs w:val="24"/>
                </w:rPr>
                <m:t>=1</m:t>
              </m:r>
            </m:sub>
            <m:sup>
              <m:r>
                <w:rPr>
                  <w:rFonts w:ascii="Cambria Math" w:hAnsi="Cambria Math" w:cstheme="majorBidi"/>
                  <w:sz w:val="24"/>
                  <w:szCs w:val="24"/>
                </w:rPr>
                <m:t>6</m:t>
              </m:r>
            </m:sup>
            <m:e>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d,e</m:t>
                  </m:r>
                  <m:r>
                    <w:rPr>
                      <w:rFonts w:ascii="Cambria Math" w:hAnsiTheme="majorBidi" w:cstheme="majorBidi"/>
                      <w:sz w:val="24"/>
                      <w:szCs w:val="24"/>
                    </w:rPr>
                    <m:t xml:space="preserve"> </m:t>
                  </m:r>
                </m:sub>
              </m:sSub>
              <m:r>
                <w:rPr>
                  <w:rFonts w:ascii="Cambria Math" w:hAnsiTheme="majorBidi" w:cstheme="majorBidi"/>
                  <w:sz w:val="24"/>
                  <w:szCs w:val="24"/>
                </w:rPr>
                <m:t>≥</m:t>
              </m:r>
            </m:e>
          </m:nary>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d</m:t>
              </m:r>
            </m:sub>
          </m:sSub>
          <m:r>
            <w:rPr>
              <w:rFonts w:ascii="Cambria Math" w:hAnsiTheme="majorBidi" w:cstheme="majorBidi"/>
              <w:sz w:val="24"/>
              <w:szCs w:val="24"/>
            </w:rPr>
            <m:t xml:space="preserve">,                </m:t>
          </m:r>
          <m:r>
            <m:rPr>
              <m:sty m:val="p"/>
            </m:rPr>
            <w:rPr>
              <w:rFonts w:ascii="Cambria Math" w:hAnsiTheme="majorBidi" w:cstheme="majorBidi"/>
              <w:sz w:val="24"/>
              <w:szCs w:val="24"/>
            </w:rPr>
            <m:t>for all</m:t>
          </m:r>
          <m:r>
            <w:rPr>
              <w:rFonts w:ascii="Cambria Math" w:hAnsiTheme="majorBidi" w:cstheme="majorBidi"/>
              <w:sz w:val="24"/>
              <w:szCs w:val="24"/>
            </w:rPr>
            <m:t xml:space="preserve"> </m:t>
          </m:r>
          <m:r>
            <w:rPr>
              <w:rFonts w:ascii="Cambria Math" w:hAnsi="Cambria Math" w:cstheme="majorBidi"/>
              <w:sz w:val="24"/>
              <w:szCs w:val="24"/>
            </w:rPr>
            <m:t>d</m:t>
          </m:r>
          <m:r>
            <w:rPr>
              <w:rFonts w:ascii="Cambria Math" w:hAnsiTheme="majorBidi" w:cstheme="majorBidi"/>
              <w:sz w:val="24"/>
              <w:szCs w:val="24"/>
            </w:rPr>
            <m:t>=1,</m:t>
          </m:r>
          <m:r>
            <w:rPr>
              <w:rFonts w:ascii="Cambria Math" w:hAnsi="Cambria Math" w:cstheme="majorBidi"/>
              <w:sz w:val="24"/>
              <w:szCs w:val="24"/>
            </w:rPr>
            <m:t>2, …, 6</m:t>
          </m:r>
        </m:oMath>
      </m:oMathPara>
    </w:p>
    <w:p w14:paraId="65E6EB82" w14:textId="5F72E71F" w:rsidR="009D32E2" w:rsidRPr="009D32E2" w:rsidRDefault="00B37EC8" w:rsidP="00492F3E">
      <w:pPr>
        <w:pStyle w:val="BodyTextJoRMTT"/>
        <w:numPr>
          <w:ilvl w:val="6"/>
          <w:numId w:val="24"/>
        </w:numPr>
        <w:spacing w:after="0"/>
        <w:ind w:left="567" w:hanging="567"/>
        <w:rPr>
          <w:iCs/>
        </w:rPr>
      </w:pPr>
      <w:r w:rsidRPr="00B37EC8">
        <w:rPr>
          <w:iCs/>
        </w:rPr>
        <w:t>Ensure no tutor enters in two or more classrooms at the same time.</w:t>
      </w:r>
    </w:p>
    <w:p w14:paraId="0EFFB01C" w14:textId="77777777" w:rsidR="00492F3E" w:rsidRPr="00492F3E" w:rsidRDefault="00B0523E" w:rsidP="00492F3E">
      <w:pPr>
        <w:autoSpaceDE w:val="0"/>
        <w:autoSpaceDN w:val="0"/>
        <w:adjustRightInd w:val="0"/>
        <w:spacing w:after="0" w:line="360" w:lineRule="auto"/>
        <w:jc w:val="both"/>
        <w:rPr>
          <w:rFonts w:ascii="Times New Roman" w:eastAsia="SimSun" w:hAnsi="Times New Roman"/>
          <w:sz w:val="24"/>
          <w:szCs w:val="24"/>
        </w:rPr>
      </w:pPr>
      <m:oMathPara>
        <m:oMathParaPr>
          <m:jc m:val="center"/>
        </m:oMathParaP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b</m:t>
              </m:r>
              <m:r>
                <w:rPr>
                  <w:rFonts w:ascii="Cambria Math" w:hAnsiTheme="majorBidi" w:cstheme="majorBidi"/>
                  <w:sz w:val="24"/>
                  <w:szCs w:val="24"/>
                </w:rPr>
                <m:t>,</m:t>
              </m:r>
              <m:r>
                <w:rPr>
                  <w:rFonts w:ascii="Cambria Math" w:hAnsi="Cambria Math" w:cstheme="majorBidi"/>
                  <w:sz w:val="24"/>
                  <w:szCs w:val="24"/>
                </w:rPr>
                <m:t>c</m:t>
              </m:r>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m:t>
              </m:r>
              <m:r>
                <w:rPr>
                  <w:rFonts w:ascii="Cambria Math" w:hAnsi="Cambria Math" w:cstheme="majorBidi"/>
                  <w:sz w:val="24"/>
                  <w:szCs w:val="24"/>
                </w:rPr>
                <m:t>e</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Theme="majorBidi" w:cstheme="majorBidi"/>
                  <w:sz w:val="24"/>
                  <w:szCs w:val="24"/>
                </w:rPr>
                <m:t>X</m:t>
              </m:r>
            </m:e>
            <m:sub>
              <m:r>
                <w:rPr>
                  <w:rFonts w:ascii="Cambria Math" w:hAnsiTheme="majorBidi" w:cstheme="majorBidi"/>
                  <w:sz w:val="24"/>
                  <w:szCs w:val="24"/>
                </w:rPr>
                <m:t>b,</m:t>
              </m:r>
              <m:d>
                <m:dPr>
                  <m:ctrlPr>
                    <w:rPr>
                      <w:rFonts w:ascii="Cambria Math" w:hAnsiTheme="majorBidi" w:cstheme="majorBidi"/>
                      <w:i/>
                      <w:sz w:val="24"/>
                      <w:szCs w:val="24"/>
                    </w:rPr>
                  </m:ctrlPr>
                </m:dPr>
                <m:e>
                  <m:r>
                    <w:rPr>
                      <w:rFonts w:ascii="Cambria Math" w:hAnsi="Cambria Math" w:cstheme="majorBidi"/>
                      <w:sz w:val="24"/>
                      <w:szCs w:val="24"/>
                    </w:rPr>
                    <m:t>c</m:t>
                  </m:r>
                  <m:r>
                    <w:rPr>
                      <w:rFonts w:ascii="Cambria Math" w:hAnsiTheme="majorBidi" w:cstheme="majorBidi"/>
                      <w:sz w:val="24"/>
                      <w:szCs w:val="24"/>
                    </w:rPr>
                    <m:t>+1</m:t>
                  </m:r>
                </m:e>
              </m:d>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m:t>
              </m:r>
              <m:r>
                <w:rPr>
                  <w:rFonts w:ascii="Cambria Math" w:hAnsi="Cambria Math" w:cstheme="majorBidi"/>
                  <w:sz w:val="24"/>
                  <w:szCs w:val="24"/>
                </w:rPr>
                <m:t>e</m:t>
              </m:r>
            </m:sub>
          </m:sSub>
          <m:r>
            <w:rPr>
              <w:rFonts w:ascii="Cambria Math" w:hAnsiTheme="majorBidi" w:cstheme="majorBidi"/>
              <w:sz w:val="24"/>
              <w:szCs w:val="24"/>
            </w:rPr>
            <m:t>+</m:t>
          </m:r>
          <m:r>
            <w:rPr>
              <w:rFonts w:ascii="Cambria Math" w:hAnsi="Cambria Math" w:cstheme="majorBidi"/>
              <w:sz w:val="24"/>
              <w:szCs w:val="24"/>
            </w:rPr>
            <m:t>…</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b,</m:t>
              </m:r>
              <m:d>
                <m:dPr>
                  <m:ctrlPr>
                    <w:rPr>
                      <w:rFonts w:ascii="Cambria Math" w:hAnsiTheme="majorBidi" w:cstheme="majorBidi"/>
                      <w:i/>
                      <w:sz w:val="24"/>
                      <w:szCs w:val="24"/>
                    </w:rPr>
                  </m:ctrlPr>
                </m:dPr>
                <m:e>
                  <m:r>
                    <w:rPr>
                      <w:rFonts w:ascii="Cambria Math" w:hAnsi="Cambria Math" w:cstheme="majorBidi"/>
                      <w:sz w:val="24"/>
                      <w:szCs w:val="24"/>
                    </w:rPr>
                    <m:t>c</m:t>
                  </m:r>
                  <m:r>
                    <w:rPr>
                      <w:rFonts w:ascii="Cambria Math" w:hAnsiTheme="majorBidi" w:cstheme="majorBidi"/>
                      <w:sz w:val="24"/>
                      <w:szCs w:val="24"/>
                    </w:rPr>
                    <m:t>+</m:t>
                  </m:r>
                  <m:r>
                    <w:rPr>
                      <w:rFonts w:ascii="Cambria Math" w:hAnsi="Cambria Math" w:cstheme="majorBidi"/>
                      <w:sz w:val="24"/>
                      <w:szCs w:val="24"/>
                    </w:rPr>
                    <m:t>k</m:t>
                  </m:r>
                </m:e>
              </m:d>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m:t>
              </m:r>
              <m:r>
                <w:rPr>
                  <w:rFonts w:ascii="Cambria Math" w:hAnsi="Cambria Math" w:cstheme="majorBidi"/>
                  <w:sz w:val="24"/>
                  <w:szCs w:val="24"/>
                </w:rPr>
                <m:t>e</m:t>
              </m:r>
            </m:sub>
          </m:sSub>
          <m:r>
            <w:rPr>
              <w:rFonts w:ascii="Cambria Math" w:hAnsi="Cambria Math" w:cstheme="majorBidi"/>
              <w:sz w:val="24"/>
              <w:szCs w:val="24"/>
            </w:rPr>
            <m:t>≤</m:t>
          </m:r>
          <m:r>
            <w:rPr>
              <w:rFonts w:ascii="Cambria Math" w:hAnsiTheme="majorBidi" w:cstheme="majorBidi"/>
              <w:sz w:val="24"/>
              <w:szCs w:val="24"/>
            </w:rPr>
            <m:t>1</m:t>
          </m:r>
        </m:oMath>
      </m:oMathPara>
    </w:p>
    <w:p w14:paraId="7AFF81FA" w14:textId="1CA8B3A0" w:rsidR="00B450F1" w:rsidRPr="00492F3E" w:rsidRDefault="00B450F1" w:rsidP="00492F3E">
      <w:pPr>
        <w:autoSpaceDE w:val="0"/>
        <w:autoSpaceDN w:val="0"/>
        <w:adjustRightInd w:val="0"/>
        <w:spacing w:after="0" w:line="360" w:lineRule="auto"/>
        <w:jc w:val="both"/>
        <w:rPr>
          <w:rFonts w:ascii="Times New Roman" w:eastAsia="SimSun" w:hAnsi="Times New Roman"/>
          <w:sz w:val="24"/>
          <w:szCs w:val="24"/>
          <w:lang w:val="en-US"/>
        </w:rPr>
      </w:pPr>
      <w:r>
        <w:rPr>
          <w:rFonts w:asciiTheme="majorBidi" w:eastAsiaTheme="minorEastAsia" w:hAnsiTheme="majorBidi" w:cstheme="majorBidi"/>
          <w:sz w:val="24"/>
          <w:szCs w:val="24"/>
          <w:lang w:val="en-US"/>
        </w:rPr>
        <w:t>for all:</w:t>
      </w:r>
    </w:p>
    <w:p w14:paraId="5D74734A" w14:textId="77777777" w:rsidR="009D32E2" w:rsidRPr="00927C31" w:rsidRDefault="009D32E2" w:rsidP="00492F3E">
      <w:pPr>
        <w:autoSpaceDE w:val="0"/>
        <w:autoSpaceDN w:val="0"/>
        <w:adjustRightInd w:val="0"/>
        <w:spacing w:after="0" w:line="36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b</m:t>
          </m:r>
          <m:r>
            <w:rPr>
              <w:rFonts w:ascii="Cambria Math" w:hAnsiTheme="majorBidi" w:cstheme="majorBidi"/>
              <w:sz w:val="24"/>
              <w:szCs w:val="24"/>
            </w:rPr>
            <m:t>=1,2,</m:t>
          </m:r>
          <m:r>
            <w:rPr>
              <w:rFonts w:ascii="Cambria Math" w:hAnsi="Cambria Math" w:cstheme="majorBidi"/>
              <w:sz w:val="24"/>
              <w:szCs w:val="24"/>
            </w:rPr>
            <m:t>3</m:t>
          </m:r>
        </m:oMath>
      </m:oMathPara>
    </w:p>
    <w:p w14:paraId="5777D6D1" w14:textId="581D56EC" w:rsidR="009D32E2" w:rsidRPr="00927C31" w:rsidRDefault="009D32E2" w:rsidP="00492F3E">
      <w:pPr>
        <w:autoSpaceDE w:val="0"/>
        <w:autoSpaceDN w:val="0"/>
        <w:adjustRightInd w:val="0"/>
        <w:spacing w:after="0" w:line="36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c</m:t>
          </m:r>
          <m:r>
            <w:rPr>
              <w:rFonts w:ascii="Cambria Math" w:hAnsiTheme="majorBidi" w:cstheme="majorBidi"/>
              <w:sz w:val="24"/>
              <w:szCs w:val="24"/>
            </w:rPr>
            <m:t>=1,2,</m:t>
          </m:r>
          <m:r>
            <w:rPr>
              <w:rFonts w:ascii="Cambria Math" w:hAnsi="Cambria Math" w:cstheme="majorBidi"/>
              <w:sz w:val="24"/>
              <w:szCs w:val="24"/>
            </w:rPr>
            <m:t>3</m:t>
          </m:r>
          <m:r>
            <w:rPr>
              <w:rFonts w:ascii="Cambria Math" w:hAnsiTheme="majorBidi" w:cstheme="majorBidi"/>
              <w:sz w:val="24"/>
              <w:szCs w:val="24"/>
            </w:rPr>
            <m:t>,</m:t>
          </m:r>
          <m:r>
            <w:rPr>
              <w:rFonts w:ascii="Cambria Math" w:hAnsi="Cambria Math" w:cstheme="majorBidi"/>
              <w:sz w:val="24"/>
              <w:szCs w:val="24"/>
            </w:rPr>
            <m:t>4</m:t>
          </m:r>
        </m:oMath>
      </m:oMathPara>
    </w:p>
    <w:p w14:paraId="2B78F036" w14:textId="1AE884FB" w:rsidR="009D32E2" w:rsidRPr="00927C31" w:rsidRDefault="009D32E2" w:rsidP="00492F3E">
      <w:pPr>
        <w:autoSpaceDE w:val="0"/>
        <w:autoSpaceDN w:val="0"/>
        <w:adjustRightInd w:val="0"/>
        <w:spacing w:after="0" w:line="36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d</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59A40AC0" w14:textId="3B6A8C65" w:rsidR="009D32E2" w:rsidRPr="00927C31" w:rsidRDefault="009D32E2" w:rsidP="009D32E2">
      <w:pPr>
        <w:autoSpaceDE w:val="0"/>
        <w:autoSpaceDN w:val="0"/>
        <w:adjustRightInd w:val="0"/>
        <w:spacing w:line="360" w:lineRule="auto"/>
        <w:jc w:val="both"/>
        <w:rPr>
          <w:rFonts w:asciiTheme="majorBidi" w:eastAsiaTheme="minorEastAsia" w:hAnsiTheme="majorBidi" w:cstheme="majorBidi"/>
          <w:sz w:val="24"/>
          <w:szCs w:val="24"/>
          <w:lang w:val="en-US"/>
        </w:rPr>
      </w:pPr>
      <m:oMathPara>
        <m:oMathParaPr>
          <m:jc m:val="left"/>
        </m:oMathParaPr>
        <m:oMath>
          <m:r>
            <w:rPr>
              <w:rFonts w:ascii="Cambria Math" w:hAnsi="Cambria Math" w:cstheme="majorBidi"/>
              <w:sz w:val="24"/>
              <w:szCs w:val="24"/>
            </w:rPr>
            <m:t>e</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24EE08C7" w14:textId="3C1F6214" w:rsidR="009D32E2" w:rsidRPr="009D32E2" w:rsidRDefault="00B37EC8" w:rsidP="00492F3E">
      <w:pPr>
        <w:pStyle w:val="BodyTextJoRMTT"/>
        <w:numPr>
          <w:ilvl w:val="6"/>
          <w:numId w:val="24"/>
        </w:numPr>
        <w:spacing w:after="0"/>
        <w:ind w:left="567" w:hanging="567"/>
        <w:rPr>
          <w:iCs/>
        </w:rPr>
      </w:pPr>
      <w:r w:rsidRPr="00B37EC8">
        <w:rPr>
          <w:iCs/>
        </w:rPr>
        <w:t>Ensure no tutor enters two consecutive sessions at the same class</w:t>
      </w:r>
      <w:r>
        <w:rPr>
          <w:iCs/>
        </w:rPr>
        <w:t>.</w:t>
      </w:r>
    </w:p>
    <w:p w14:paraId="7808A7CA" w14:textId="77777777" w:rsidR="009D32E2" w:rsidRPr="00492F3E" w:rsidRDefault="00B0523E" w:rsidP="00492F3E">
      <w:pPr>
        <w:pStyle w:val="ListParagraph"/>
        <w:spacing w:after="0"/>
        <w:rPr>
          <w:rFonts w:asciiTheme="majorBidi" w:eastAsiaTheme="minorEastAsia" w:hAnsiTheme="majorBidi" w:cstheme="majorBidi"/>
          <w:sz w:val="24"/>
          <w:szCs w:val="24"/>
          <w:lang w:val="en-US"/>
        </w:rPr>
      </w:pPr>
      <m:oMathPara>
        <m:oMathParaPr>
          <m:jc m:val="center"/>
        </m:oMathParaPr>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b,c</m:t>
              </m:r>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m:t>
              </m:r>
              <m:r>
                <w:rPr>
                  <w:rFonts w:ascii="Cambria Math" w:hAnsi="Cambria Math" w:cstheme="majorBidi"/>
                  <w:sz w:val="24"/>
                  <w:szCs w:val="24"/>
                </w:rPr>
                <m:t>e</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d>
                <m:dPr>
                  <m:ctrlPr>
                    <w:rPr>
                      <w:rFonts w:ascii="Cambria Math" w:hAnsiTheme="majorBidi" w:cstheme="majorBidi"/>
                      <w:i/>
                      <w:sz w:val="24"/>
                      <w:szCs w:val="24"/>
                    </w:rPr>
                  </m:ctrlPr>
                </m:dPr>
                <m:e>
                  <m:r>
                    <w:rPr>
                      <w:rFonts w:ascii="Cambria Math" w:hAnsi="Cambria Math" w:cstheme="majorBidi"/>
                      <w:sz w:val="24"/>
                      <w:szCs w:val="24"/>
                    </w:rPr>
                    <m:t>b</m:t>
                  </m:r>
                  <m:r>
                    <w:rPr>
                      <w:rFonts w:ascii="Cambria Math" w:hAnsiTheme="majorBidi" w:cstheme="majorBidi"/>
                      <w:sz w:val="24"/>
                      <w:szCs w:val="24"/>
                    </w:rPr>
                    <m:t>+1</m:t>
                  </m:r>
                </m:e>
              </m:d>
              <m:r>
                <w:rPr>
                  <w:rFonts w:ascii="Cambria Math" w:hAnsiTheme="majorBidi" w:cstheme="majorBidi"/>
                  <w:sz w:val="24"/>
                  <w:szCs w:val="24"/>
                </w:rPr>
                <m:t>,c,</m:t>
              </m:r>
              <m:r>
                <w:rPr>
                  <w:rFonts w:ascii="Cambria Math" w:hAnsi="Cambria Math" w:cstheme="majorBidi"/>
                  <w:sz w:val="24"/>
                  <w:szCs w:val="24"/>
                </w:rPr>
                <m:t>d</m:t>
              </m:r>
              <m:r>
                <w:rPr>
                  <w:rFonts w:ascii="Cambria Math" w:hAnsiTheme="majorBidi" w:cstheme="majorBidi"/>
                  <w:sz w:val="24"/>
                  <w:szCs w:val="24"/>
                </w:rPr>
                <m:t>,</m:t>
              </m:r>
              <m:r>
                <w:rPr>
                  <w:rFonts w:ascii="Cambria Math" w:hAnsi="Cambria Math" w:cstheme="majorBidi"/>
                  <w:sz w:val="24"/>
                  <w:szCs w:val="24"/>
                </w:rPr>
                <m:t>e</m:t>
              </m:r>
            </m:sub>
          </m:sSub>
          <m:r>
            <w:rPr>
              <w:rFonts w:ascii="Cambria Math" w:hAnsi="Cambria Math" w:cstheme="majorBidi"/>
              <w:sz w:val="24"/>
              <w:szCs w:val="24"/>
            </w:rPr>
            <m:t>≤</m:t>
          </m:r>
          <m:r>
            <w:rPr>
              <w:rFonts w:ascii="Cambria Math" w:hAnsiTheme="majorBidi" w:cstheme="majorBidi"/>
              <w:sz w:val="24"/>
              <w:szCs w:val="24"/>
            </w:rPr>
            <m:t xml:space="preserve">1    </m:t>
          </m:r>
        </m:oMath>
      </m:oMathPara>
    </w:p>
    <w:p w14:paraId="7F19E365" w14:textId="51975F45" w:rsidR="009D32E2" w:rsidRDefault="00551856" w:rsidP="00492F3E">
      <w:pPr>
        <w:autoSpaceDE w:val="0"/>
        <w:autoSpaceDN w:val="0"/>
        <w:adjustRightInd w:val="0"/>
        <w:spacing w:after="0" w:line="36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f</w:t>
      </w:r>
      <w:r w:rsidR="009D32E2">
        <w:rPr>
          <w:rFonts w:asciiTheme="majorBidi" w:eastAsiaTheme="minorEastAsia" w:hAnsiTheme="majorBidi" w:cstheme="majorBidi"/>
          <w:sz w:val="24"/>
          <w:szCs w:val="24"/>
          <w:lang w:val="en-US"/>
        </w:rPr>
        <w:t>or all:</w:t>
      </w:r>
    </w:p>
    <w:p w14:paraId="1F359301" w14:textId="77777777" w:rsidR="009D32E2" w:rsidRPr="00927C31" w:rsidRDefault="009D32E2" w:rsidP="00492F3E">
      <w:pPr>
        <w:autoSpaceDE w:val="0"/>
        <w:autoSpaceDN w:val="0"/>
        <w:adjustRightInd w:val="0"/>
        <w:spacing w:after="0" w:line="36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b</m:t>
          </m:r>
          <m:r>
            <w:rPr>
              <w:rFonts w:ascii="Cambria Math" w:hAnsiTheme="majorBidi" w:cstheme="majorBidi"/>
              <w:sz w:val="24"/>
              <w:szCs w:val="24"/>
            </w:rPr>
            <m:t>=1,2,</m:t>
          </m:r>
          <m:r>
            <w:rPr>
              <w:rFonts w:ascii="Cambria Math" w:hAnsi="Cambria Math" w:cstheme="majorBidi"/>
              <w:sz w:val="24"/>
              <w:szCs w:val="24"/>
            </w:rPr>
            <m:t>3</m:t>
          </m:r>
        </m:oMath>
      </m:oMathPara>
    </w:p>
    <w:p w14:paraId="655543D6" w14:textId="05B8C9A7" w:rsidR="009D32E2" w:rsidRPr="00927C31" w:rsidRDefault="009D32E2" w:rsidP="00492F3E">
      <w:pPr>
        <w:autoSpaceDE w:val="0"/>
        <w:autoSpaceDN w:val="0"/>
        <w:adjustRightInd w:val="0"/>
        <w:spacing w:after="0" w:line="36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c</m:t>
          </m:r>
          <m:r>
            <w:rPr>
              <w:rFonts w:ascii="Cambria Math" w:hAnsiTheme="majorBidi" w:cstheme="majorBidi"/>
              <w:sz w:val="24"/>
              <w:szCs w:val="24"/>
            </w:rPr>
            <m:t>=1,2,</m:t>
          </m:r>
          <m:r>
            <w:rPr>
              <w:rFonts w:ascii="Cambria Math" w:hAnsi="Cambria Math" w:cstheme="majorBidi"/>
              <w:sz w:val="24"/>
              <w:szCs w:val="24"/>
            </w:rPr>
            <m:t>3</m:t>
          </m:r>
          <m:r>
            <w:rPr>
              <w:rFonts w:ascii="Cambria Math" w:hAnsiTheme="majorBidi" w:cstheme="majorBidi"/>
              <w:sz w:val="24"/>
              <w:szCs w:val="24"/>
            </w:rPr>
            <m:t>,</m:t>
          </m:r>
          <m:r>
            <w:rPr>
              <w:rFonts w:ascii="Cambria Math" w:hAnsi="Cambria Math" w:cstheme="majorBidi"/>
              <w:sz w:val="24"/>
              <w:szCs w:val="24"/>
            </w:rPr>
            <m:t>4</m:t>
          </m:r>
        </m:oMath>
      </m:oMathPara>
    </w:p>
    <w:p w14:paraId="1318449B" w14:textId="06A8150C" w:rsidR="009D32E2" w:rsidRPr="00927C31" w:rsidRDefault="009D32E2" w:rsidP="00492F3E">
      <w:pPr>
        <w:autoSpaceDE w:val="0"/>
        <w:autoSpaceDN w:val="0"/>
        <w:adjustRightInd w:val="0"/>
        <w:spacing w:after="0" w:line="36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d</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4941AFF8" w14:textId="122F0A24" w:rsidR="009D32E2" w:rsidRPr="00492F3E" w:rsidRDefault="009D32E2" w:rsidP="00492F3E">
      <w:pPr>
        <w:pStyle w:val="BodyTextJoRMTT"/>
        <w:rPr>
          <w:iCs/>
        </w:rPr>
      </w:pPr>
      <m:oMathPara>
        <m:oMathParaPr>
          <m:jc m:val="left"/>
        </m:oMathParaPr>
        <m:oMath>
          <m:r>
            <w:rPr>
              <w:rFonts w:ascii="Cambria Math" w:hAnsi="Cambria Math" w:cstheme="majorBidi"/>
              <w:sz w:val="24"/>
              <w:szCs w:val="24"/>
            </w:rPr>
            <m:t>e</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54AB3F9A" w14:textId="29552522" w:rsidR="009D32E2" w:rsidRPr="009D32E2" w:rsidRDefault="00B37EC8" w:rsidP="00492F3E">
      <w:pPr>
        <w:pStyle w:val="BodyTextJoRMTT"/>
        <w:numPr>
          <w:ilvl w:val="6"/>
          <w:numId w:val="24"/>
        </w:numPr>
        <w:spacing w:after="0"/>
        <w:ind w:left="567" w:hanging="567"/>
        <w:rPr>
          <w:iCs/>
        </w:rPr>
      </w:pPr>
      <w:r w:rsidRPr="00B37EC8">
        <w:rPr>
          <w:iCs/>
        </w:rPr>
        <w:t xml:space="preserve">Ensure each tutor teaches m session minimum and maximum in every </w:t>
      </w:r>
      <w:proofErr w:type="spellStart"/>
      <w:r w:rsidRPr="00B37EC8">
        <w:rPr>
          <w:iCs/>
        </w:rPr>
        <w:t>cathegory</w:t>
      </w:r>
      <w:proofErr w:type="spellEnd"/>
      <w:r w:rsidRPr="00B37EC8">
        <w:rPr>
          <w:iCs/>
        </w:rPr>
        <w:t xml:space="preserve"> of learning package.</w:t>
      </w:r>
    </w:p>
    <w:p w14:paraId="0CC2AD96" w14:textId="01BC4E00" w:rsidR="009D32E2" w:rsidRPr="009D32E2" w:rsidRDefault="00B0523E" w:rsidP="00492F3E">
      <w:pPr>
        <w:autoSpaceDE w:val="0"/>
        <w:autoSpaceDN w:val="0"/>
        <w:adjustRightInd w:val="0"/>
        <w:spacing w:before="240" w:line="360" w:lineRule="auto"/>
        <w:jc w:val="both"/>
        <w:rPr>
          <w:rFonts w:asciiTheme="majorBidi" w:hAnsiTheme="majorBidi" w:cstheme="majorBidi"/>
          <w:color w:val="000000" w:themeColor="text1"/>
          <w:sz w:val="24"/>
          <w:szCs w:val="24"/>
        </w:rPr>
      </w:pPr>
      <m:oMathPara>
        <m:oMath>
          <m:nary>
            <m:naryPr>
              <m:chr m:val="∑"/>
              <m:limLoc m:val="undOvr"/>
              <m:ctrlPr>
                <w:rPr>
                  <w:rFonts w:ascii="Cambria Math" w:hAnsiTheme="majorBidi" w:cstheme="majorBidi"/>
                  <w:i/>
                  <w:color w:val="000000" w:themeColor="text1"/>
                  <w:sz w:val="24"/>
                  <w:szCs w:val="24"/>
                </w:rPr>
              </m:ctrlPr>
            </m:naryPr>
            <m:sub>
              <m:r>
                <w:rPr>
                  <w:rFonts w:ascii="Cambria Math" w:hAnsi="Cambria Math" w:cstheme="majorBidi"/>
                  <w:color w:val="000000" w:themeColor="text1"/>
                  <w:sz w:val="24"/>
                  <w:szCs w:val="24"/>
                </w:rPr>
                <m:t>d</m:t>
              </m:r>
              <m:r>
                <w:rPr>
                  <w:rFonts w:ascii="Cambria Math" w:hAnsiTheme="majorBidi" w:cstheme="majorBidi"/>
                  <w:color w:val="000000" w:themeColor="text1"/>
                  <w:sz w:val="24"/>
                  <w:szCs w:val="24"/>
                </w:rPr>
                <m:t>=1</m:t>
              </m:r>
            </m:sub>
            <m:sup>
              <m:r>
                <w:rPr>
                  <w:rFonts w:ascii="Cambria Math" w:hAnsi="Cambria Math" w:cstheme="majorBidi"/>
                  <w:color w:val="000000" w:themeColor="text1"/>
                  <w:sz w:val="24"/>
                  <w:szCs w:val="24"/>
                </w:rPr>
                <m:t>s</m:t>
              </m:r>
            </m:sup>
            <m:e>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d</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e</m:t>
                  </m:r>
                </m:sub>
              </m:sSub>
              <m:r>
                <w:rPr>
                  <w:rFonts w:ascii="Cambria Math" w:hAnsi="Cambria Math" w:cstheme="majorBidi"/>
                  <w:color w:val="000000" w:themeColor="text1"/>
                  <w:sz w:val="24"/>
                  <w:szCs w:val="24"/>
                </w:rPr>
                <m:t>-</m:t>
              </m:r>
              <m:nary>
                <m:naryPr>
                  <m:chr m:val="∑"/>
                  <m:limLoc m:val="undOvr"/>
                  <m:ctrlPr>
                    <w:rPr>
                      <w:rFonts w:ascii="Cambria Math" w:hAnsiTheme="majorBidi" w:cstheme="majorBidi"/>
                      <w:i/>
                      <w:color w:val="000000" w:themeColor="text1"/>
                      <w:sz w:val="24"/>
                      <w:szCs w:val="24"/>
                    </w:rPr>
                  </m:ctrlPr>
                </m:naryPr>
                <m:sub>
                  <m:r>
                    <w:rPr>
                      <w:rFonts w:ascii="Cambria Math" w:hAnsi="Cambria Math" w:cstheme="majorBidi"/>
                      <w:color w:val="000000" w:themeColor="text1"/>
                      <w:sz w:val="24"/>
                      <w:szCs w:val="24"/>
                    </w:rPr>
                    <m:t>d</m:t>
                  </m:r>
                  <m:r>
                    <w:rPr>
                      <w:rFonts w:ascii="Cambria Math" w:hAnsiTheme="majorBidi" w:cstheme="majorBidi"/>
                      <w:color w:val="000000" w:themeColor="text1"/>
                      <w:sz w:val="24"/>
                      <w:szCs w:val="24"/>
                    </w:rPr>
                    <m:t>=1</m:t>
                  </m:r>
                </m:sub>
                <m:sup>
                  <m:r>
                    <w:rPr>
                      <w:rFonts w:ascii="Cambria Math" w:hAnsi="Cambria Math" w:cstheme="majorBidi"/>
                      <w:color w:val="000000" w:themeColor="text1"/>
                      <w:sz w:val="24"/>
                      <w:szCs w:val="24"/>
                    </w:rPr>
                    <m:t>s</m:t>
                  </m:r>
                </m:sup>
                <m:e>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F</m:t>
                      </m:r>
                    </m:e>
                    <m:sub>
                      <m:r>
                        <w:rPr>
                          <w:rFonts w:ascii="Cambria Math" w:hAnsi="Cambria Math" w:cstheme="majorBidi"/>
                          <w:color w:val="000000" w:themeColor="text1"/>
                          <w:sz w:val="24"/>
                          <w:szCs w:val="24"/>
                        </w:rPr>
                        <m:t>d</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e</m:t>
                      </m:r>
                    </m:sub>
                  </m:sSub>
                </m:e>
              </m:nary>
            </m:e>
          </m:nary>
          <m:r>
            <w:rPr>
              <w:rFonts w:ascii="Cambria Math" w:hAnsiTheme="majorBidi" w:cstheme="majorBidi"/>
              <w:sz w:val="24"/>
              <w:szCs w:val="24"/>
            </w:rPr>
            <m:t>≥</m:t>
          </m:r>
          <m:r>
            <w:rPr>
              <w:rFonts w:ascii="Cambria Math" w:hAnsiTheme="majorBidi" w:cstheme="majorBidi"/>
              <w:sz w:val="24"/>
              <w:szCs w:val="24"/>
            </w:rPr>
            <m:t>m</m:t>
          </m:r>
        </m:oMath>
      </m:oMathPara>
    </w:p>
    <w:p w14:paraId="7E089590" w14:textId="427E48D1" w:rsidR="009D32E2" w:rsidRPr="009D32E2" w:rsidRDefault="00B0523E" w:rsidP="00492F3E">
      <w:pPr>
        <w:spacing w:line="360" w:lineRule="auto"/>
        <w:jc w:val="both"/>
        <w:rPr>
          <w:rFonts w:asciiTheme="majorBidi" w:eastAsiaTheme="minorEastAsia" w:hAnsiTheme="majorBidi" w:cstheme="majorBidi"/>
          <w:i/>
          <w:color w:val="000000" w:themeColor="text1"/>
          <w:sz w:val="24"/>
          <w:szCs w:val="24"/>
        </w:rPr>
      </w:pPr>
      <m:oMathPara>
        <m:oMath>
          <m:nary>
            <m:naryPr>
              <m:chr m:val="∑"/>
              <m:limLoc m:val="undOvr"/>
              <m:ctrlPr>
                <w:rPr>
                  <w:rFonts w:ascii="Cambria Math" w:hAnsiTheme="majorBidi" w:cstheme="majorBidi"/>
                  <w:i/>
                  <w:color w:val="000000" w:themeColor="text1"/>
                  <w:sz w:val="24"/>
                  <w:szCs w:val="24"/>
                </w:rPr>
              </m:ctrlPr>
            </m:naryPr>
            <m:sub>
              <m:r>
                <w:rPr>
                  <w:rFonts w:ascii="Cambria Math" w:hAnsi="Cambria Math" w:cstheme="majorBidi"/>
                  <w:color w:val="000000" w:themeColor="text1"/>
                  <w:sz w:val="24"/>
                  <w:szCs w:val="24"/>
                </w:rPr>
                <m:t>d</m:t>
              </m:r>
              <m:r>
                <w:rPr>
                  <w:rFonts w:ascii="Cambria Math" w:hAnsiTheme="majorBidi" w:cstheme="majorBidi"/>
                  <w:color w:val="000000" w:themeColor="text1"/>
                  <w:sz w:val="24"/>
                  <w:szCs w:val="24"/>
                </w:rPr>
                <m:t>=1</m:t>
              </m:r>
            </m:sub>
            <m:sup>
              <m:r>
                <w:rPr>
                  <w:rFonts w:ascii="Cambria Math" w:hAnsi="Cambria Math" w:cstheme="majorBidi"/>
                  <w:color w:val="000000" w:themeColor="text1"/>
                  <w:sz w:val="24"/>
                  <w:szCs w:val="24"/>
                </w:rPr>
                <m:t>s</m:t>
              </m:r>
            </m:sup>
            <m:e>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d</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e</m:t>
                  </m:r>
                </m:sub>
              </m:sSub>
              <m:r>
                <w:rPr>
                  <w:rFonts w:ascii="Cambria Math" w:hAnsi="Cambria Math" w:cstheme="majorBidi"/>
                  <w:color w:val="000000" w:themeColor="text1"/>
                  <w:sz w:val="24"/>
                  <w:szCs w:val="24"/>
                </w:rPr>
                <m:t>-</m:t>
              </m:r>
              <m:nary>
                <m:naryPr>
                  <m:chr m:val="∑"/>
                  <m:limLoc m:val="undOvr"/>
                  <m:ctrlPr>
                    <w:rPr>
                      <w:rFonts w:ascii="Cambria Math" w:hAnsiTheme="majorBidi" w:cstheme="majorBidi"/>
                      <w:i/>
                      <w:color w:val="000000" w:themeColor="text1"/>
                      <w:sz w:val="24"/>
                      <w:szCs w:val="24"/>
                    </w:rPr>
                  </m:ctrlPr>
                </m:naryPr>
                <m:sub>
                  <m:r>
                    <w:rPr>
                      <w:rFonts w:ascii="Cambria Math" w:hAnsi="Cambria Math" w:cstheme="majorBidi"/>
                      <w:color w:val="000000" w:themeColor="text1"/>
                      <w:sz w:val="24"/>
                      <w:szCs w:val="24"/>
                    </w:rPr>
                    <m:t>d</m:t>
                  </m:r>
                  <m:r>
                    <w:rPr>
                      <w:rFonts w:ascii="Cambria Math" w:hAnsiTheme="majorBidi" w:cstheme="majorBidi"/>
                      <w:color w:val="000000" w:themeColor="text1"/>
                      <w:sz w:val="24"/>
                      <w:szCs w:val="24"/>
                    </w:rPr>
                    <m:t>=1</m:t>
                  </m:r>
                </m:sub>
                <m:sup>
                  <m:r>
                    <w:rPr>
                      <w:rFonts w:ascii="Cambria Math" w:hAnsi="Cambria Math" w:cstheme="majorBidi"/>
                      <w:color w:val="000000" w:themeColor="text1"/>
                      <w:sz w:val="24"/>
                      <w:szCs w:val="24"/>
                    </w:rPr>
                    <m:t>s</m:t>
                  </m:r>
                </m:sup>
                <m:e>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F</m:t>
                      </m:r>
                    </m:e>
                    <m:sub>
                      <m:r>
                        <w:rPr>
                          <w:rFonts w:ascii="Cambria Math" w:hAnsi="Cambria Math" w:cstheme="majorBidi"/>
                          <w:color w:val="000000" w:themeColor="text1"/>
                          <w:sz w:val="24"/>
                          <w:szCs w:val="24"/>
                        </w:rPr>
                        <m:t>d</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e</m:t>
                      </m:r>
                    </m:sub>
                  </m:sSub>
                </m:e>
              </m:nary>
            </m:e>
          </m:nary>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n</m:t>
          </m:r>
        </m:oMath>
      </m:oMathPara>
    </w:p>
    <w:p w14:paraId="503CA4F4" w14:textId="447A8975" w:rsidR="00B37EC8" w:rsidRDefault="00B37EC8" w:rsidP="00B37EC8">
      <w:pPr>
        <w:pStyle w:val="SubsectionJoRMTT"/>
      </w:pPr>
      <w:r w:rsidRPr="00B37EC8">
        <w:t>Soft constraints</w:t>
      </w:r>
    </w:p>
    <w:p w14:paraId="7F4C789B" w14:textId="754A2CAE" w:rsidR="00B37EC8" w:rsidRDefault="00B37EC8" w:rsidP="00492F3E">
      <w:pPr>
        <w:pStyle w:val="BodyTextJoRMTT"/>
        <w:spacing w:after="0"/>
        <w:rPr>
          <w:iCs/>
        </w:rPr>
      </w:pPr>
      <w:r w:rsidRPr="00B37EC8">
        <w:rPr>
          <w:iCs/>
        </w:rPr>
        <w:t xml:space="preserve">Ensure classroom must consist of </w:t>
      </w:r>
      <m:oMath>
        <m:r>
          <w:rPr>
            <w:rFonts w:ascii="Cambria Math" w:hAnsi="Cambria Math"/>
          </w:rPr>
          <m:t>n</m:t>
        </m:r>
      </m:oMath>
      <w:r w:rsidRPr="00B37EC8">
        <w:rPr>
          <w:iCs/>
        </w:rPr>
        <w:t xml:space="preserve"> session maximum with the model:</w:t>
      </w:r>
    </w:p>
    <w:p w14:paraId="18A15C2E" w14:textId="03A280A1" w:rsidR="00B37EC8" w:rsidRPr="00B37EC8" w:rsidRDefault="00B0523E" w:rsidP="00492F3E">
      <w:pPr>
        <w:pStyle w:val="BodyTextJoRMTT"/>
        <w:spacing w:after="0"/>
        <w:rPr>
          <w:sz w:val="24"/>
          <w:szCs w:val="24"/>
        </w:rPr>
      </w:pPr>
      <m:oMathPara>
        <m:oMath>
          <m:nary>
            <m:naryPr>
              <m:chr m:val="∑"/>
              <m:limLoc m:val="undOvr"/>
              <m:ctrlPr>
                <w:rPr>
                  <w:rFonts w:ascii="Cambria Math" w:eastAsiaTheme="minorEastAsia" w:hAnsiTheme="majorBidi" w:cstheme="majorBidi"/>
                  <w:i/>
                  <w:sz w:val="24"/>
                  <w:szCs w:val="24"/>
                </w:rPr>
              </m:ctrlPr>
            </m:naryPr>
            <m:sub>
              <m:r>
                <w:rPr>
                  <w:rFonts w:ascii="Cambria Math" w:eastAsiaTheme="minorEastAsia" w:hAnsi="Cambria Math" w:cstheme="majorBidi"/>
                  <w:sz w:val="24"/>
                  <w:szCs w:val="24"/>
                </w:rPr>
                <m:t>b</m:t>
              </m:r>
              <m:r>
                <w:rPr>
                  <w:rFonts w:ascii="Cambria Math" w:eastAsiaTheme="minorEastAsia" w:hAnsiTheme="majorBidi" w:cstheme="majorBidi"/>
                  <w:sz w:val="24"/>
                  <w:szCs w:val="24"/>
                </w:rPr>
                <m:t>=1</m:t>
              </m:r>
            </m:sub>
            <m:sup>
              <m:r>
                <w:rPr>
                  <w:rFonts w:ascii="Cambria Math" w:eastAsiaTheme="minorEastAsia" w:hAnsi="Cambria Math" w:cstheme="majorBidi"/>
                  <w:sz w:val="24"/>
                  <w:szCs w:val="24"/>
                </w:rPr>
                <m:t>q</m:t>
              </m:r>
            </m:sup>
            <m:e>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X</m:t>
                  </m:r>
                </m:e>
                <m:sub>
                  <m:r>
                    <w:rPr>
                      <w:rFonts w:ascii="Cambria Math" w:eastAsiaTheme="minorEastAsia" w:hAnsi="Cambria Math" w:cstheme="majorBidi"/>
                      <w:sz w:val="24"/>
                      <w:szCs w:val="24"/>
                    </w:rPr>
                    <m:t>b,c</m:t>
                  </m:r>
                  <m:r>
                    <w:rPr>
                      <w:rFonts w:ascii="Cambria Math" w:eastAsiaTheme="minorEastAsia" w:hAnsiTheme="majorBidi" w:cstheme="majorBidi"/>
                      <w:sz w:val="24"/>
                      <w:szCs w:val="24"/>
                    </w:rPr>
                    <m:t>,</m:t>
                  </m:r>
                  <m:r>
                    <w:rPr>
                      <w:rFonts w:ascii="Cambria Math" w:eastAsiaTheme="minorEastAsia" w:hAnsi="Cambria Math" w:cstheme="majorBidi"/>
                      <w:sz w:val="24"/>
                      <w:szCs w:val="24"/>
                    </w:rPr>
                    <m:t>d</m:t>
                  </m:r>
                  <m:r>
                    <w:rPr>
                      <w:rFonts w:ascii="Cambria Math" w:eastAsiaTheme="minorEastAsia" w:hAnsiTheme="majorBidi" w:cstheme="majorBidi"/>
                      <w:sz w:val="24"/>
                      <w:szCs w:val="24"/>
                    </w:rPr>
                    <m:t>,</m:t>
                  </m:r>
                  <m:r>
                    <w:rPr>
                      <w:rFonts w:ascii="Cambria Math" w:eastAsiaTheme="minorEastAsia" w:hAnsi="Cambria Math" w:cstheme="majorBidi"/>
                      <w:sz w:val="24"/>
                      <w:szCs w:val="24"/>
                    </w:rPr>
                    <m:t>e</m:t>
                  </m:r>
                </m:sub>
              </m:sSub>
            </m:e>
          </m:nary>
          <m:r>
            <w:rPr>
              <w:rFonts w:ascii="Cambria Math" w:eastAsiaTheme="minorEastAsia" w:hAnsiTheme="majorBidi" w:cstheme="majorBidi"/>
              <w:sz w:val="24"/>
              <w:szCs w:val="24"/>
            </w:rPr>
            <m:t>≤</m:t>
          </m:r>
          <m:r>
            <w:rPr>
              <w:rFonts w:ascii="Cambria Math" w:eastAsiaTheme="minorEastAsia" w:hAnsi="Cambria Math" w:cstheme="majorBidi"/>
              <w:sz w:val="24"/>
              <w:szCs w:val="24"/>
            </w:rPr>
            <m:t>72</m:t>
          </m:r>
        </m:oMath>
      </m:oMathPara>
    </w:p>
    <w:p w14:paraId="0C2D54CB" w14:textId="7C8DEC7D" w:rsidR="00B37EC8" w:rsidRDefault="00B37EC8" w:rsidP="00492F3E">
      <w:pPr>
        <w:pStyle w:val="BodyTextJoRMTT"/>
        <w:spacing w:after="0"/>
        <w:rPr>
          <w:iCs/>
        </w:rPr>
      </w:pPr>
      <w:r>
        <w:rPr>
          <w:sz w:val="24"/>
          <w:szCs w:val="24"/>
        </w:rPr>
        <w:t>for all:</w:t>
      </w:r>
    </w:p>
    <w:p w14:paraId="194D83C3" w14:textId="77777777" w:rsidR="00B37EC8" w:rsidRPr="00927C31" w:rsidRDefault="00B37EC8" w:rsidP="00492F3E">
      <w:pPr>
        <w:autoSpaceDE w:val="0"/>
        <w:autoSpaceDN w:val="0"/>
        <w:adjustRightInd w:val="0"/>
        <w:spacing w:after="0" w:line="36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b</m:t>
          </m:r>
          <m:r>
            <w:rPr>
              <w:rFonts w:ascii="Cambria Math" w:hAnsiTheme="majorBidi" w:cstheme="majorBidi"/>
              <w:sz w:val="24"/>
              <w:szCs w:val="24"/>
            </w:rPr>
            <m:t>=1,2,</m:t>
          </m:r>
          <m:r>
            <w:rPr>
              <w:rFonts w:ascii="Cambria Math" w:hAnsi="Cambria Math" w:cstheme="majorBidi"/>
              <w:sz w:val="24"/>
              <w:szCs w:val="24"/>
            </w:rPr>
            <m:t>3</m:t>
          </m:r>
        </m:oMath>
      </m:oMathPara>
    </w:p>
    <w:p w14:paraId="4DC48770" w14:textId="05B7A7AA" w:rsidR="00B37EC8" w:rsidRPr="00927C31" w:rsidRDefault="00B37EC8" w:rsidP="00492F3E">
      <w:pPr>
        <w:autoSpaceDE w:val="0"/>
        <w:autoSpaceDN w:val="0"/>
        <w:adjustRightInd w:val="0"/>
        <w:spacing w:after="0" w:line="36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c</m:t>
          </m:r>
          <m:r>
            <w:rPr>
              <w:rFonts w:ascii="Cambria Math" w:hAnsiTheme="majorBidi" w:cstheme="majorBidi"/>
              <w:sz w:val="24"/>
              <w:szCs w:val="24"/>
            </w:rPr>
            <m:t>=1,2,3,</m:t>
          </m:r>
          <m:r>
            <w:rPr>
              <w:rFonts w:ascii="Cambria Math" w:hAnsi="Cambria Math" w:cstheme="majorBidi"/>
              <w:sz w:val="24"/>
              <w:szCs w:val="24"/>
            </w:rPr>
            <m:t>4</m:t>
          </m:r>
        </m:oMath>
      </m:oMathPara>
    </w:p>
    <w:p w14:paraId="078CA4FD" w14:textId="21962B70" w:rsidR="00B37EC8" w:rsidRPr="00927C31" w:rsidRDefault="00B37EC8" w:rsidP="00492F3E">
      <w:pPr>
        <w:autoSpaceDE w:val="0"/>
        <w:autoSpaceDN w:val="0"/>
        <w:adjustRightInd w:val="0"/>
        <w:spacing w:after="0" w:line="36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d</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6BBF18FB" w14:textId="26EEEAE6" w:rsidR="00B37EC8" w:rsidRDefault="00B37EC8" w:rsidP="00B37EC8">
      <w:pPr>
        <w:pStyle w:val="BodyTextJoRMTT"/>
        <w:rPr>
          <w:sz w:val="24"/>
          <w:szCs w:val="24"/>
        </w:rPr>
      </w:pPr>
      <m:oMath>
        <m:r>
          <w:rPr>
            <w:rFonts w:ascii="Cambria Math" w:hAnsi="Cambria Math" w:cstheme="majorBidi"/>
            <w:sz w:val="24"/>
            <w:szCs w:val="24"/>
          </w:rPr>
          <m:t>e</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w:r>
        <w:rPr>
          <w:sz w:val="24"/>
          <w:szCs w:val="24"/>
        </w:rPr>
        <w:t xml:space="preserve"> </w:t>
      </w:r>
    </w:p>
    <w:p w14:paraId="6ED6F57F" w14:textId="79A5D610" w:rsidR="009D32E2" w:rsidRDefault="009D32E2" w:rsidP="009D32E2">
      <w:pPr>
        <w:pStyle w:val="SectionJoRMTT"/>
      </w:pPr>
      <w:r w:rsidRPr="009D32E2">
        <w:t xml:space="preserve">Formulating </w:t>
      </w:r>
      <w:r>
        <w:t>G</w:t>
      </w:r>
      <w:r w:rsidRPr="009D32E2">
        <w:t>oals</w:t>
      </w:r>
    </w:p>
    <w:p w14:paraId="1D3043A2" w14:textId="7E253381" w:rsidR="009D32E2" w:rsidRPr="009D32E2" w:rsidRDefault="009D32E2" w:rsidP="009D32E2">
      <w:pPr>
        <w:pStyle w:val="BodyTextJoRMTT"/>
        <w:rPr>
          <w:iCs/>
        </w:rPr>
      </w:pPr>
      <w:r w:rsidRPr="009D32E2">
        <w:rPr>
          <w:iCs/>
        </w:rPr>
        <w:t xml:space="preserve">In order to simplify and resolve the </w:t>
      </w:r>
      <w:proofErr w:type="spellStart"/>
      <w:r w:rsidRPr="009D32E2">
        <w:rPr>
          <w:iCs/>
        </w:rPr>
        <w:t>abstacles</w:t>
      </w:r>
      <w:proofErr w:type="spellEnd"/>
      <w:r w:rsidRPr="009D32E2">
        <w:rPr>
          <w:iCs/>
        </w:rPr>
        <w:t xml:space="preserve"> that exist in the achievement of objectives, the following goals are formulated. Achievement goals are simplified into four problems as follows:</w:t>
      </w:r>
    </w:p>
    <w:p w14:paraId="22606C17" w14:textId="5D12B855" w:rsidR="009D32E2" w:rsidRDefault="009D32E2" w:rsidP="00492F3E">
      <w:pPr>
        <w:pStyle w:val="BodyTextJoRMTT"/>
        <w:spacing w:after="0"/>
        <w:rPr>
          <w:iCs/>
        </w:rPr>
      </w:pPr>
      <w:r w:rsidRPr="009D32E2">
        <w:rPr>
          <w:iCs/>
        </w:rPr>
        <w:t>Goal 1</w:t>
      </w:r>
      <w:r w:rsidRPr="009D32E2">
        <w:rPr>
          <w:iCs/>
        </w:rPr>
        <w:tab/>
        <w:t>: It minimizes the deviations between the sum of actual days and the minimum days needed. This goal confirms that each tutor teaches no more than 12 sessions in 6 days.</w:t>
      </w:r>
    </w:p>
    <w:p w14:paraId="7308735F" w14:textId="7152038A" w:rsidR="009D32E2" w:rsidRPr="00492F3E" w:rsidRDefault="00B0523E" w:rsidP="00492F3E">
      <w:pPr>
        <w:autoSpaceDE w:val="0"/>
        <w:autoSpaceDN w:val="0"/>
        <w:adjustRightInd w:val="0"/>
        <w:spacing w:after="0" w:line="360" w:lineRule="auto"/>
        <w:jc w:val="both"/>
        <w:rPr>
          <w:rFonts w:asciiTheme="majorBidi" w:hAnsiTheme="majorBidi" w:cstheme="majorBidi"/>
          <w:sz w:val="24"/>
          <w:szCs w:val="24"/>
          <w:lang w:val="en-US"/>
        </w:rPr>
      </w:pPr>
      <m:oMathPara>
        <m:oMath>
          <m:nary>
            <m:naryPr>
              <m:chr m:val="∑"/>
              <m:limLoc m:val="undOvr"/>
              <m:ctrlPr>
                <w:rPr>
                  <w:rFonts w:ascii="Cambria Math" w:hAnsiTheme="majorBidi" w:cstheme="majorBidi"/>
                  <w:i/>
                  <w:color w:val="000000" w:themeColor="text1"/>
                  <w:sz w:val="24"/>
                  <w:szCs w:val="24"/>
                </w:rPr>
              </m:ctrlPr>
            </m:naryPr>
            <m:sub>
              <m:r>
                <w:rPr>
                  <w:rFonts w:ascii="Cambria Math" w:hAnsi="Cambria Math" w:cstheme="majorBidi"/>
                  <w:color w:val="000000" w:themeColor="text1"/>
                  <w:sz w:val="24"/>
                  <w:szCs w:val="24"/>
                </w:rPr>
                <m:t>e</m:t>
              </m:r>
              <m:r>
                <w:rPr>
                  <w:rFonts w:ascii="Cambria Math" w:hAnsiTheme="majorBidi" w:cstheme="majorBidi"/>
                  <w:color w:val="000000" w:themeColor="text1"/>
                  <w:sz w:val="24"/>
                  <w:szCs w:val="24"/>
                </w:rPr>
                <m:t>=1</m:t>
              </m:r>
            </m:sub>
            <m:sup>
              <m:r>
                <w:rPr>
                  <w:rFonts w:ascii="Cambria Math" w:hAnsi="Cambria Math" w:cstheme="majorBidi"/>
                  <w:color w:val="000000" w:themeColor="text1"/>
                  <w:sz w:val="24"/>
                  <w:szCs w:val="24"/>
                </w:rPr>
                <m:t>6</m:t>
              </m:r>
            </m:sup>
            <m:e>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X</m:t>
                  </m:r>
                </m:e>
                <m:sub>
                  <m:r>
                    <w:rPr>
                      <w:rFonts w:ascii="Cambria Math" w:hAnsi="Cambria Math" w:cstheme="majorBidi"/>
                      <w:color w:val="000000" w:themeColor="text1"/>
                      <w:sz w:val="24"/>
                      <w:szCs w:val="24"/>
                    </w:rPr>
                    <m:t>b,c,d</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e</m:t>
                  </m:r>
                </m:sub>
              </m:sSub>
              <m:r>
                <w:rPr>
                  <w:rFonts w:ascii="Cambria Math" w:hAnsi="Cambria Math" w:cstheme="majorBidi"/>
                  <w:color w:val="000000" w:themeColor="text1"/>
                  <w:sz w:val="24"/>
                  <w:szCs w:val="24"/>
                </w:rPr>
                <m:t>-</m:t>
              </m:r>
              <m:nary>
                <m:naryPr>
                  <m:chr m:val="∑"/>
                  <m:limLoc m:val="undOvr"/>
                  <m:ctrlPr>
                    <w:rPr>
                      <w:rFonts w:ascii="Cambria Math" w:hAnsiTheme="majorBidi" w:cstheme="majorBidi"/>
                      <w:i/>
                      <w:color w:val="000000" w:themeColor="text1"/>
                      <w:sz w:val="24"/>
                      <w:szCs w:val="24"/>
                    </w:rPr>
                  </m:ctrlPr>
                </m:naryPr>
                <m:sub>
                  <m:r>
                    <w:rPr>
                      <w:rFonts w:ascii="Cambria Math" w:hAnsi="Cambria Math" w:cstheme="majorBidi"/>
                      <w:color w:val="000000" w:themeColor="text1"/>
                      <w:sz w:val="24"/>
                      <w:szCs w:val="24"/>
                    </w:rPr>
                    <m:t>e</m:t>
                  </m:r>
                  <m:r>
                    <w:rPr>
                      <w:rFonts w:ascii="Cambria Math" w:hAnsiTheme="majorBidi" w:cstheme="majorBidi"/>
                      <w:color w:val="000000" w:themeColor="text1"/>
                      <w:sz w:val="24"/>
                      <w:szCs w:val="24"/>
                    </w:rPr>
                    <m:t>=1</m:t>
                  </m:r>
                </m:sub>
                <m:sup>
                  <m:r>
                    <w:rPr>
                      <w:rFonts w:ascii="Cambria Math" w:hAnsi="Cambria Math" w:cstheme="majorBidi"/>
                      <w:color w:val="000000" w:themeColor="text1"/>
                      <w:sz w:val="24"/>
                      <w:szCs w:val="24"/>
                    </w:rPr>
                    <m:t>6</m:t>
                  </m:r>
                </m:sup>
                <m:e>
                  <m:sSub>
                    <m:sSubPr>
                      <m:ctrlPr>
                        <w:rPr>
                          <w:rFonts w:ascii="Cambria Math" w:hAnsiTheme="majorBidi" w:cstheme="majorBidi"/>
                          <w:i/>
                          <w:color w:val="000000" w:themeColor="text1"/>
                          <w:sz w:val="24"/>
                          <w:szCs w:val="24"/>
                        </w:rPr>
                      </m:ctrlPr>
                    </m:sSubPr>
                    <m:e>
                      <m:r>
                        <w:rPr>
                          <w:rFonts w:ascii="Cambria Math" w:hAnsi="Cambria Math" w:cstheme="majorBidi"/>
                          <w:color w:val="000000" w:themeColor="text1"/>
                          <w:sz w:val="24"/>
                          <w:szCs w:val="24"/>
                        </w:rPr>
                        <m:t>F</m:t>
                      </m:r>
                    </m:e>
                    <m:sub>
                      <m:r>
                        <w:rPr>
                          <w:rFonts w:ascii="Cambria Math" w:hAnsi="Cambria Math" w:cstheme="majorBidi"/>
                          <w:color w:val="000000" w:themeColor="text1"/>
                          <w:sz w:val="24"/>
                          <w:szCs w:val="24"/>
                        </w:rPr>
                        <m:t>b,c,d</m:t>
                      </m:r>
                      <m:r>
                        <w:rPr>
                          <w:rFonts w:ascii="Cambria Math" w:hAnsiTheme="majorBidi" w:cstheme="majorBidi"/>
                          <w:color w:val="000000" w:themeColor="text1"/>
                          <w:sz w:val="24"/>
                          <w:szCs w:val="24"/>
                        </w:rPr>
                        <m:t>,</m:t>
                      </m:r>
                      <m:r>
                        <w:rPr>
                          <w:rFonts w:ascii="Cambria Math" w:hAnsi="Cambria Math" w:cstheme="majorBidi"/>
                          <w:color w:val="000000" w:themeColor="text1"/>
                          <w:sz w:val="24"/>
                          <w:szCs w:val="24"/>
                        </w:rPr>
                        <m:t>e</m:t>
                      </m:r>
                    </m:sub>
                  </m:sSub>
                </m:e>
              </m:nary>
              <m:sSubSup>
                <m:sSubSupPr>
                  <m:ctrlPr>
                    <w:rPr>
                      <w:rFonts w:ascii="Cambria Math" w:hAnsiTheme="majorBidi" w:cstheme="majorBidi"/>
                      <w:i/>
                      <w:sz w:val="24"/>
                      <w:szCs w:val="24"/>
                    </w:rPr>
                  </m:ctrlPr>
                </m:sSubSupPr>
                <m:e>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1</m:t>
                  </m:r>
                </m:e>
                <m:sub>
                  <m:r>
                    <w:rPr>
                      <w:rFonts w:ascii="Cambria Math" w:hAnsi="Cambria Math" w:cstheme="majorBidi"/>
                      <w:sz w:val="24"/>
                      <w:szCs w:val="24"/>
                    </w:rPr>
                    <m:t>e</m:t>
                  </m:r>
                </m:sub>
                <m:sup>
                  <m:r>
                    <w:rPr>
                      <w:rFonts w:ascii="Cambria Math" w:hAnsiTheme="majorBidi" w:cstheme="majorBidi"/>
                      <w:sz w:val="24"/>
                      <w:szCs w:val="24"/>
                    </w:rPr>
                    <m:t>+</m:t>
                  </m:r>
                </m:sup>
              </m:sSubSup>
              <m:r>
                <w:rPr>
                  <w:rFonts w:ascii="Cambria Math" w:hAnsi="Cambria Math" w:cstheme="majorBidi"/>
                  <w:sz w:val="24"/>
                  <w:szCs w:val="24"/>
                </w:rPr>
                <m:t>-</m:t>
              </m:r>
              <m:sSubSup>
                <m:sSubSupPr>
                  <m:ctrlPr>
                    <w:rPr>
                      <w:rFonts w:ascii="Cambria Math" w:hAnsiTheme="majorBidi" w:cstheme="majorBidi"/>
                      <w:i/>
                      <w:sz w:val="24"/>
                      <w:szCs w:val="24"/>
                    </w:rPr>
                  </m:ctrlPr>
                </m:sSubSupPr>
                <m:e>
                  <m:r>
                    <w:rPr>
                      <w:rFonts w:ascii="Cambria Math" w:hAnsi="Cambria Math" w:cstheme="majorBidi"/>
                      <w:sz w:val="24"/>
                      <w:szCs w:val="24"/>
                    </w:rPr>
                    <m:t>d</m:t>
                  </m:r>
                  <m:r>
                    <w:rPr>
                      <w:rFonts w:ascii="Cambria Math" w:hAnsiTheme="majorBidi" w:cstheme="majorBidi"/>
                      <w:sz w:val="24"/>
                      <w:szCs w:val="24"/>
                    </w:rPr>
                    <m:t>1</m:t>
                  </m:r>
                </m:e>
                <m:sub>
                  <m:r>
                    <w:rPr>
                      <w:rFonts w:ascii="Cambria Math" w:hAnsi="Cambria Math" w:cstheme="majorBidi"/>
                      <w:sz w:val="24"/>
                      <w:szCs w:val="24"/>
                    </w:rPr>
                    <m:t>e</m:t>
                  </m:r>
                </m:sub>
                <m:sup>
                  <m:r>
                    <w:rPr>
                      <w:rFonts w:ascii="Cambria Math" w:hAnsi="Cambria Math" w:cstheme="majorBidi"/>
                      <w:sz w:val="24"/>
                      <w:szCs w:val="24"/>
                    </w:rPr>
                    <m:t>-</m:t>
                  </m:r>
                </m:sup>
              </m:sSubSup>
              <m:r>
                <w:rPr>
                  <w:rFonts w:ascii="Cambria Math" w:hAnsiTheme="majorBidi" w:cstheme="majorBidi"/>
                  <w:sz w:val="24"/>
                  <w:szCs w:val="24"/>
                </w:rPr>
                <m:t>)=12</m:t>
              </m:r>
            </m:e>
          </m:nary>
        </m:oMath>
      </m:oMathPara>
    </w:p>
    <w:p w14:paraId="263EFFD2" w14:textId="14D31906" w:rsidR="009D32E2" w:rsidRDefault="00492F3E" w:rsidP="00492F3E">
      <w:pPr>
        <w:autoSpaceDE w:val="0"/>
        <w:autoSpaceDN w:val="0"/>
        <w:adjustRightInd w:val="0"/>
        <w:spacing w:after="0" w:line="36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f</w:t>
      </w:r>
      <w:r w:rsidR="009D32E2">
        <w:rPr>
          <w:rFonts w:asciiTheme="majorBidi" w:eastAsiaTheme="minorEastAsia" w:hAnsiTheme="majorBidi" w:cstheme="majorBidi"/>
          <w:sz w:val="24"/>
          <w:szCs w:val="24"/>
          <w:lang w:val="en-US"/>
        </w:rPr>
        <w:t>or all:</w:t>
      </w:r>
    </w:p>
    <w:p w14:paraId="59E8DBF3" w14:textId="77777777" w:rsidR="009D32E2" w:rsidRPr="00804C8A" w:rsidRDefault="009D32E2" w:rsidP="00492F3E">
      <w:pPr>
        <w:autoSpaceDE w:val="0"/>
        <w:autoSpaceDN w:val="0"/>
        <w:adjustRightInd w:val="0"/>
        <w:spacing w:after="0" w:line="24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b</m:t>
          </m:r>
          <m:r>
            <w:rPr>
              <w:rFonts w:ascii="Cambria Math" w:hAnsiTheme="majorBidi" w:cstheme="majorBidi"/>
              <w:sz w:val="24"/>
              <w:szCs w:val="24"/>
            </w:rPr>
            <m:t>=1,2,3</m:t>
          </m:r>
        </m:oMath>
      </m:oMathPara>
    </w:p>
    <w:p w14:paraId="554AF01D" w14:textId="17118D70" w:rsidR="009D32E2" w:rsidRPr="00D23DB3" w:rsidRDefault="009D32E2" w:rsidP="00492F3E">
      <w:pPr>
        <w:autoSpaceDE w:val="0"/>
        <w:autoSpaceDN w:val="0"/>
        <w:adjustRightInd w:val="0"/>
        <w:spacing w:before="240" w:after="0" w:line="240" w:lineRule="auto"/>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c</m:t>
          </m:r>
          <m:r>
            <w:rPr>
              <w:rFonts w:ascii="Cambria Math" w:hAnsiTheme="majorBidi" w:cstheme="majorBidi"/>
              <w:sz w:val="24"/>
              <w:szCs w:val="24"/>
            </w:rPr>
            <m:t>=1,2,</m:t>
          </m:r>
          <m:r>
            <w:rPr>
              <w:rFonts w:ascii="Cambria Math" w:hAnsi="Cambria Math" w:cstheme="majorBidi"/>
              <w:sz w:val="24"/>
              <w:szCs w:val="24"/>
            </w:rPr>
            <m:t>3</m:t>
          </m:r>
          <m:r>
            <w:rPr>
              <w:rFonts w:ascii="Cambria Math" w:hAnsiTheme="majorBidi" w:cstheme="majorBidi"/>
              <w:sz w:val="24"/>
              <w:szCs w:val="24"/>
            </w:rPr>
            <m:t>,</m:t>
          </m:r>
          <m:r>
            <w:rPr>
              <w:rFonts w:ascii="Cambria Math" w:hAnsi="Cambria Math" w:cstheme="majorBidi"/>
              <w:sz w:val="24"/>
              <w:szCs w:val="24"/>
            </w:rPr>
            <m:t>4</m:t>
          </m:r>
        </m:oMath>
      </m:oMathPara>
    </w:p>
    <w:p w14:paraId="1B02D10A" w14:textId="1798D7E0" w:rsidR="00492F3E" w:rsidRPr="00492F3E" w:rsidRDefault="009D32E2" w:rsidP="009D32E2">
      <w:pPr>
        <w:autoSpaceDE w:val="0"/>
        <w:autoSpaceDN w:val="0"/>
        <w:adjustRightInd w:val="0"/>
        <w:spacing w:before="240" w:line="240" w:lineRule="auto"/>
        <w:jc w:val="both"/>
        <w:rPr>
          <w:rFonts w:asciiTheme="majorBidi" w:eastAsiaTheme="minorEastAsia" w:hAnsiTheme="majorBidi" w:cstheme="majorBidi"/>
          <w:i/>
          <w:sz w:val="24"/>
          <w:szCs w:val="24"/>
        </w:rPr>
      </w:pPr>
      <m:oMathPara>
        <m:oMathParaPr>
          <m:jc m:val="left"/>
        </m:oMathParaPr>
        <m:oMath>
          <m:r>
            <w:rPr>
              <w:rFonts w:ascii="Cambria Math" w:hAnsi="Cambria Math" w:cstheme="majorBidi"/>
              <w:sz w:val="24"/>
              <w:szCs w:val="24"/>
            </w:rPr>
            <m:t>d</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528CF3E1" w14:textId="6A92008C" w:rsidR="009D32E2" w:rsidRDefault="009D32E2" w:rsidP="00492F3E">
      <w:pPr>
        <w:pStyle w:val="BodyTextJoRMTT"/>
        <w:spacing w:before="120" w:after="0"/>
        <w:rPr>
          <w:iCs/>
        </w:rPr>
      </w:pPr>
      <w:r w:rsidRPr="009D32E2">
        <w:rPr>
          <w:iCs/>
        </w:rPr>
        <w:t>Goal 2</w:t>
      </w:r>
      <w:r w:rsidRPr="009D32E2">
        <w:rPr>
          <w:iCs/>
        </w:rPr>
        <w:tab/>
        <w:t>: it avoids assigning tutors to teach two classroom or more at the same time.</w:t>
      </w:r>
    </w:p>
    <w:p w14:paraId="114EEF1E" w14:textId="0697317C" w:rsidR="009D32E2" w:rsidRDefault="00B0523E" w:rsidP="00492F3E">
      <w:pPr>
        <w:autoSpaceDE w:val="0"/>
        <w:autoSpaceDN w:val="0"/>
        <w:adjustRightInd w:val="0"/>
        <w:spacing w:after="0" w:line="360" w:lineRule="auto"/>
        <w:jc w:val="both"/>
        <w:rPr>
          <w:rFonts w:asciiTheme="majorBidi" w:eastAsiaTheme="minorEastAsia" w:hAnsiTheme="majorBidi" w:cstheme="majorBidi"/>
          <w:sz w:val="24"/>
          <w:szCs w:val="24"/>
          <w:lang w:val="en-US"/>
        </w:rPr>
      </w:pPr>
      <m:oMathPara>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b</m:t>
              </m:r>
              <m:r>
                <w:rPr>
                  <w:rFonts w:ascii="Cambria Math" w:hAnsiTheme="majorBidi" w:cstheme="majorBidi"/>
                  <w:sz w:val="24"/>
                  <w:szCs w:val="24"/>
                </w:rPr>
                <m:t>,</m:t>
              </m:r>
              <m:r>
                <w:rPr>
                  <w:rFonts w:ascii="Cambria Math" w:hAnsi="Cambria Math" w:cstheme="majorBidi"/>
                  <w:sz w:val="24"/>
                  <w:szCs w:val="24"/>
                </w:rPr>
                <m:t>c</m:t>
              </m:r>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m:t>
              </m:r>
              <m:r>
                <w:rPr>
                  <w:rFonts w:ascii="Cambria Math" w:hAnsi="Cambria Math" w:cstheme="majorBidi"/>
                  <w:sz w:val="24"/>
                  <w:szCs w:val="24"/>
                </w:rPr>
                <m:t>e</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Theme="majorBidi" w:cstheme="majorBidi"/>
                  <w:sz w:val="24"/>
                  <w:szCs w:val="24"/>
                </w:rPr>
                <m:t>X</m:t>
              </m:r>
            </m:e>
            <m:sub>
              <m:r>
                <w:rPr>
                  <w:rFonts w:ascii="Cambria Math" w:hAnsiTheme="majorBidi" w:cstheme="majorBidi"/>
                  <w:sz w:val="24"/>
                  <w:szCs w:val="24"/>
                </w:rPr>
                <m:t>b,</m:t>
              </m:r>
              <m:d>
                <m:dPr>
                  <m:ctrlPr>
                    <w:rPr>
                      <w:rFonts w:ascii="Cambria Math" w:hAnsiTheme="majorBidi" w:cstheme="majorBidi"/>
                      <w:i/>
                      <w:sz w:val="24"/>
                      <w:szCs w:val="24"/>
                    </w:rPr>
                  </m:ctrlPr>
                </m:dPr>
                <m:e>
                  <m:r>
                    <w:rPr>
                      <w:rFonts w:ascii="Cambria Math" w:hAnsi="Cambria Math" w:cstheme="majorBidi"/>
                      <w:sz w:val="24"/>
                      <w:szCs w:val="24"/>
                    </w:rPr>
                    <m:t>c</m:t>
                  </m:r>
                  <m:r>
                    <w:rPr>
                      <w:rFonts w:ascii="Cambria Math" w:hAnsiTheme="majorBidi" w:cstheme="majorBidi"/>
                      <w:sz w:val="24"/>
                      <w:szCs w:val="24"/>
                    </w:rPr>
                    <m:t>+1</m:t>
                  </m:r>
                </m:e>
              </m:d>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m:t>
              </m:r>
              <m:r>
                <w:rPr>
                  <w:rFonts w:ascii="Cambria Math" w:hAnsi="Cambria Math" w:cstheme="majorBidi"/>
                  <w:sz w:val="24"/>
                  <w:szCs w:val="24"/>
                </w:rPr>
                <m:t>e</m:t>
              </m:r>
            </m:sub>
          </m:sSub>
          <m:r>
            <w:rPr>
              <w:rFonts w:ascii="Cambria Math" w:hAnsiTheme="majorBidi" w:cstheme="majorBidi"/>
              <w:sz w:val="24"/>
              <w:szCs w:val="24"/>
            </w:rPr>
            <m:t>+</m:t>
          </m:r>
          <m:r>
            <w:rPr>
              <w:rFonts w:ascii="Cambria Math" w:hAnsi="Cambria Math" w:cstheme="majorBidi"/>
              <w:sz w:val="24"/>
              <w:szCs w:val="24"/>
            </w:rPr>
            <m:t>…</m:t>
          </m:r>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Theme="majorBidi" w:cstheme="majorBidi"/>
                  <w:sz w:val="24"/>
                  <w:szCs w:val="24"/>
                </w:rPr>
                <m:t>b,</m:t>
              </m:r>
              <m:d>
                <m:dPr>
                  <m:ctrlPr>
                    <w:rPr>
                      <w:rFonts w:ascii="Cambria Math" w:hAnsiTheme="majorBidi" w:cstheme="majorBidi"/>
                      <w:i/>
                      <w:sz w:val="24"/>
                      <w:szCs w:val="24"/>
                    </w:rPr>
                  </m:ctrlPr>
                </m:dPr>
                <m:e>
                  <m:r>
                    <w:rPr>
                      <w:rFonts w:ascii="Cambria Math" w:hAnsi="Cambria Math" w:cstheme="majorBidi"/>
                      <w:sz w:val="24"/>
                      <w:szCs w:val="24"/>
                    </w:rPr>
                    <m:t>c</m:t>
                  </m:r>
                  <m:r>
                    <w:rPr>
                      <w:rFonts w:ascii="Cambria Math" w:hAnsiTheme="majorBidi" w:cstheme="majorBidi"/>
                      <w:sz w:val="24"/>
                      <w:szCs w:val="24"/>
                    </w:rPr>
                    <m:t>+</m:t>
                  </m:r>
                  <m:r>
                    <w:rPr>
                      <w:rFonts w:ascii="Cambria Math" w:hAnsi="Cambria Math" w:cstheme="majorBidi"/>
                      <w:sz w:val="24"/>
                      <w:szCs w:val="24"/>
                    </w:rPr>
                    <m:t>3</m:t>
                  </m:r>
                </m:e>
              </m:d>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m:t>
              </m:r>
              <m:r>
                <w:rPr>
                  <w:rFonts w:ascii="Cambria Math" w:hAnsi="Cambria Math" w:cstheme="majorBidi"/>
                  <w:sz w:val="24"/>
                  <w:szCs w:val="24"/>
                </w:rPr>
                <m:t>e</m:t>
              </m:r>
            </m:sub>
          </m:sSub>
          <m:r>
            <w:rPr>
              <w:rFonts w:ascii="Cambria Math" w:hAnsi="Cambria Math" w:cstheme="majorBidi"/>
              <w:sz w:val="24"/>
              <w:szCs w:val="24"/>
            </w:rPr>
            <m:t>-</m:t>
          </m:r>
          <m:sSubSup>
            <m:sSubSupPr>
              <m:ctrlPr>
                <w:rPr>
                  <w:rFonts w:ascii="Cambria Math" w:hAnsiTheme="majorBidi" w:cstheme="majorBidi"/>
                  <w:i/>
                  <w:sz w:val="24"/>
                  <w:szCs w:val="24"/>
                </w:rPr>
              </m:ctrlPr>
            </m:sSubSupPr>
            <m:e>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2</m:t>
              </m:r>
            </m:e>
            <m:sub>
              <m:r>
                <w:rPr>
                  <w:rFonts w:ascii="Cambria Math" w:hAnsi="Cambria Math" w:cstheme="majorBidi"/>
                  <w:sz w:val="24"/>
                  <w:szCs w:val="24"/>
                </w:rPr>
                <m:t>e</m:t>
              </m:r>
            </m:sub>
            <m:sup>
              <m:r>
                <w:rPr>
                  <w:rFonts w:ascii="Cambria Math" w:hAnsiTheme="majorBidi" w:cstheme="majorBidi"/>
                  <w:sz w:val="24"/>
                  <w:szCs w:val="24"/>
                </w:rPr>
                <m:t>+</m:t>
              </m:r>
            </m:sup>
          </m:sSubSup>
          <m:r>
            <w:rPr>
              <w:rFonts w:ascii="Cambria Math" w:hAnsi="Cambria Math" w:cstheme="majorBidi"/>
              <w:sz w:val="24"/>
              <w:szCs w:val="24"/>
            </w:rPr>
            <m:t>-</m:t>
          </m:r>
          <m:sSubSup>
            <m:sSubSupPr>
              <m:ctrlPr>
                <w:rPr>
                  <w:rFonts w:ascii="Cambria Math" w:hAnsiTheme="majorBidi" w:cstheme="majorBidi"/>
                  <w:i/>
                  <w:sz w:val="24"/>
                  <w:szCs w:val="24"/>
                </w:rPr>
              </m:ctrlPr>
            </m:sSubSupPr>
            <m:e>
              <m:r>
                <w:rPr>
                  <w:rFonts w:ascii="Cambria Math" w:hAnsi="Cambria Math" w:cstheme="majorBidi"/>
                  <w:sz w:val="24"/>
                  <w:szCs w:val="24"/>
                </w:rPr>
                <m:t>d</m:t>
              </m:r>
              <m:r>
                <w:rPr>
                  <w:rFonts w:ascii="Cambria Math" w:hAnsiTheme="majorBidi" w:cstheme="majorBidi"/>
                  <w:sz w:val="24"/>
                  <w:szCs w:val="24"/>
                </w:rPr>
                <m:t>2</m:t>
              </m:r>
            </m:e>
            <m:sub>
              <m:r>
                <w:rPr>
                  <w:rFonts w:ascii="Cambria Math" w:hAnsi="Cambria Math" w:cstheme="majorBidi"/>
                  <w:sz w:val="24"/>
                  <w:szCs w:val="24"/>
                </w:rPr>
                <m:t>e</m:t>
              </m:r>
            </m:sub>
            <m:sup>
              <m:r>
                <w:rPr>
                  <w:rFonts w:ascii="Cambria Math" w:hAnsi="Cambria Math" w:cstheme="majorBidi"/>
                  <w:sz w:val="24"/>
                  <w:szCs w:val="24"/>
                </w:rPr>
                <m:t>-</m:t>
              </m:r>
            </m:sup>
          </m:sSubSup>
          <m:r>
            <w:rPr>
              <w:rFonts w:ascii="Cambria Math" w:hAnsiTheme="majorBidi" w:cstheme="majorBidi"/>
              <w:sz w:val="24"/>
              <w:szCs w:val="24"/>
            </w:rPr>
            <m:t xml:space="preserve">)=1    </m:t>
          </m:r>
        </m:oMath>
      </m:oMathPara>
    </w:p>
    <w:p w14:paraId="1C381B08" w14:textId="2942CC95" w:rsidR="009D32E2" w:rsidRDefault="00492F3E" w:rsidP="00492F3E">
      <w:pPr>
        <w:autoSpaceDE w:val="0"/>
        <w:autoSpaceDN w:val="0"/>
        <w:adjustRightInd w:val="0"/>
        <w:spacing w:after="0" w:line="36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f</w:t>
      </w:r>
      <w:r w:rsidR="009D32E2">
        <w:rPr>
          <w:rFonts w:asciiTheme="majorBidi" w:eastAsiaTheme="minorEastAsia" w:hAnsiTheme="majorBidi" w:cstheme="majorBidi"/>
          <w:sz w:val="24"/>
          <w:szCs w:val="24"/>
          <w:lang w:val="en-US"/>
        </w:rPr>
        <w:t>or all:</w:t>
      </w:r>
    </w:p>
    <w:p w14:paraId="2F71C02C" w14:textId="77777777" w:rsidR="009D32E2" w:rsidRPr="00804C8A" w:rsidRDefault="009D32E2" w:rsidP="00492F3E">
      <w:pPr>
        <w:autoSpaceDE w:val="0"/>
        <w:autoSpaceDN w:val="0"/>
        <w:adjustRightInd w:val="0"/>
        <w:spacing w:after="0" w:line="24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b</m:t>
          </m:r>
          <m:r>
            <w:rPr>
              <w:rFonts w:ascii="Cambria Math" w:hAnsiTheme="majorBidi" w:cstheme="majorBidi"/>
              <w:sz w:val="24"/>
              <w:szCs w:val="24"/>
            </w:rPr>
            <m:t>=1,2,3</m:t>
          </m:r>
        </m:oMath>
      </m:oMathPara>
    </w:p>
    <w:p w14:paraId="39E62FA7" w14:textId="1AA19777" w:rsidR="009D32E2" w:rsidRPr="00D23DB3" w:rsidRDefault="009D32E2" w:rsidP="00492F3E">
      <w:pPr>
        <w:autoSpaceDE w:val="0"/>
        <w:autoSpaceDN w:val="0"/>
        <w:adjustRightInd w:val="0"/>
        <w:spacing w:before="240" w:after="0" w:line="240" w:lineRule="auto"/>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c</m:t>
          </m:r>
          <m:r>
            <w:rPr>
              <w:rFonts w:ascii="Cambria Math" w:hAnsiTheme="majorBidi" w:cstheme="majorBidi"/>
              <w:sz w:val="24"/>
              <w:szCs w:val="24"/>
            </w:rPr>
            <m:t>=1,2,</m:t>
          </m:r>
          <m:r>
            <w:rPr>
              <w:rFonts w:ascii="Cambria Math" w:hAnsi="Cambria Math" w:cstheme="majorBidi"/>
              <w:sz w:val="24"/>
              <w:szCs w:val="24"/>
            </w:rPr>
            <m:t>3</m:t>
          </m:r>
          <m:r>
            <w:rPr>
              <w:rFonts w:ascii="Cambria Math" w:hAnsiTheme="majorBidi" w:cstheme="majorBidi"/>
              <w:sz w:val="24"/>
              <w:szCs w:val="24"/>
            </w:rPr>
            <m:t>,</m:t>
          </m:r>
          <m:r>
            <w:rPr>
              <w:rFonts w:ascii="Cambria Math" w:hAnsi="Cambria Math" w:cstheme="majorBidi"/>
              <w:sz w:val="24"/>
              <w:szCs w:val="24"/>
            </w:rPr>
            <m:t>4</m:t>
          </m:r>
        </m:oMath>
      </m:oMathPara>
    </w:p>
    <w:p w14:paraId="4EBEE113" w14:textId="40C843C5" w:rsidR="009D32E2" w:rsidRPr="00D23DB3" w:rsidRDefault="009D32E2" w:rsidP="00492F3E">
      <w:pPr>
        <w:autoSpaceDE w:val="0"/>
        <w:autoSpaceDN w:val="0"/>
        <w:adjustRightInd w:val="0"/>
        <w:spacing w:before="240" w:after="0" w:line="240" w:lineRule="auto"/>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d</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7E2BD991" w14:textId="77FAFDB1" w:rsidR="009D32E2" w:rsidRPr="00492F3E" w:rsidRDefault="009D32E2" w:rsidP="009D32E2">
      <w:pPr>
        <w:autoSpaceDE w:val="0"/>
        <w:autoSpaceDN w:val="0"/>
        <w:adjustRightInd w:val="0"/>
        <w:spacing w:before="240" w:line="240" w:lineRule="auto"/>
        <w:jc w:val="both"/>
        <w:rPr>
          <w:rFonts w:asciiTheme="majorBidi" w:eastAsiaTheme="minorEastAsia" w:hAnsiTheme="majorBidi" w:cstheme="majorBidi"/>
          <w:i/>
          <w:sz w:val="24"/>
          <w:szCs w:val="24"/>
        </w:rPr>
      </w:pPr>
      <m:oMathPara>
        <m:oMathParaPr>
          <m:jc m:val="left"/>
        </m:oMathParaPr>
        <m:oMath>
          <m:r>
            <w:rPr>
              <w:rFonts w:ascii="Cambria Math" w:hAnsi="Cambria Math" w:cstheme="majorBidi"/>
              <w:sz w:val="24"/>
              <w:szCs w:val="24"/>
            </w:rPr>
            <m:t>e</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72B49762" w14:textId="4150A40F" w:rsidR="009D32E2" w:rsidRDefault="009D32E2" w:rsidP="00492F3E">
      <w:pPr>
        <w:pStyle w:val="BodyTextJoRMTT"/>
        <w:spacing w:after="0"/>
        <w:rPr>
          <w:iCs/>
        </w:rPr>
      </w:pPr>
      <w:r w:rsidRPr="009D32E2">
        <w:rPr>
          <w:iCs/>
        </w:rPr>
        <w:t>Goal 3</w:t>
      </w:r>
      <w:r w:rsidRPr="009D32E2">
        <w:rPr>
          <w:iCs/>
        </w:rPr>
        <w:tab/>
        <w:t>: it strives to have in the schedule, every classroom is taught by 1 tutor for each session every day.</w:t>
      </w:r>
    </w:p>
    <w:p w14:paraId="327E10C2" w14:textId="0FF21203" w:rsidR="009D32E2" w:rsidRDefault="00B0523E" w:rsidP="00492F3E">
      <w:pPr>
        <w:autoSpaceDE w:val="0"/>
        <w:autoSpaceDN w:val="0"/>
        <w:adjustRightInd w:val="0"/>
        <w:spacing w:after="0" w:line="360" w:lineRule="auto"/>
        <w:jc w:val="both"/>
        <w:rPr>
          <w:rFonts w:asciiTheme="majorBidi" w:eastAsiaTheme="minorEastAsia" w:hAnsiTheme="majorBidi" w:cstheme="majorBidi"/>
          <w:sz w:val="24"/>
          <w:szCs w:val="24"/>
          <w:lang w:val="en-US"/>
        </w:rPr>
      </w:pPr>
      <m:oMathPara>
        <m:oMath>
          <m:nary>
            <m:naryPr>
              <m:chr m:val="∑"/>
              <m:limLoc m:val="undOvr"/>
              <m:ctrlPr>
                <w:rPr>
                  <w:rFonts w:ascii="Cambria Math" w:hAnsi="Cambria Math" w:cstheme="majorBidi"/>
                  <w:i/>
                  <w:sz w:val="24"/>
                  <w:szCs w:val="24"/>
                </w:rPr>
              </m:ctrlPr>
            </m:naryPr>
            <m:sub>
              <m:r>
                <w:rPr>
                  <w:rFonts w:ascii="Cambria Math" w:hAnsi="Cambria Math" w:cstheme="majorBidi"/>
                  <w:sz w:val="24"/>
                  <w:szCs w:val="24"/>
                </w:rPr>
                <m:t>e=1</m:t>
              </m:r>
            </m:sub>
            <m:sup>
              <m:r>
                <w:rPr>
                  <w:rFonts w:ascii="Cambria Math" w:hAnsi="Cambria Math" w:cstheme="majorBidi"/>
                  <w:sz w:val="24"/>
                  <w:szCs w:val="24"/>
                </w:rPr>
                <m:t>6</m:t>
              </m:r>
            </m:sup>
            <m:e>
              <m:sSub>
                <m:sSubPr>
                  <m:ctrlPr>
                    <w:rPr>
                      <w:rFonts w:ascii="Cambria Math" w:hAnsi="Cambria Math"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b,c,d,e</m:t>
                  </m:r>
                </m:sub>
              </m:sSub>
              <m:r>
                <w:rPr>
                  <w:rFonts w:ascii="Cambria Math" w:hAnsi="Cambria Math" w:cstheme="majorBidi"/>
                  <w:sz w:val="24"/>
                  <w:szCs w:val="24"/>
                </w:rPr>
                <m:t>-</m:t>
              </m:r>
              <m:sSubSup>
                <m:sSubSupPr>
                  <m:ctrlPr>
                    <w:rPr>
                      <w:rFonts w:ascii="Cambria Math" w:hAnsiTheme="majorBidi" w:cstheme="majorBidi"/>
                      <w:i/>
                      <w:sz w:val="24"/>
                      <w:szCs w:val="24"/>
                    </w:rPr>
                  </m:ctrlPr>
                </m:sSubSupPr>
                <m:e>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3</m:t>
                  </m:r>
                </m:e>
                <m:sub>
                  <m:r>
                    <w:rPr>
                      <w:rFonts w:ascii="Cambria Math" w:hAnsi="Cambria Math" w:cstheme="majorBidi"/>
                      <w:sz w:val="24"/>
                      <w:szCs w:val="24"/>
                    </w:rPr>
                    <m:t>e</m:t>
                  </m:r>
                </m:sub>
                <m:sup>
                  <m:r>
                    <w:rPr>
                      <w:rFonts w:ascii="Cambria Math" w:hAnsiTheme="majorBidi" w:cstheme="majorBidi"/>
                      <w:sz w:val="24"/>
                      <w:szCs w:val="24"/>
                    </w:rPr>
                    <m:t>+</m:t>
                  </m:r>
                </m:sup>
              </m:sSubSup>
              <m:r>
                <w:rPr>
                  <w:rFonts w:ascii="Cambria Math" w:hAnsi="Cambria Math" w:cstheme="majorBidi"/>
                  <w:sz w:val="24"/>
                  <w:szCs w:val="24"/>
                </w:rPr>
                <m:t>-</m:t>
              </m:r>
              <m:sSubSup>
                <m:sSubSupPr>
                  <m:ctrlPr>
                    <w:rPr>
                      <w:rFonts w:ascii="Cambria Math" w:hAnsiTheme="majorBidi" w:cstheme="majorBidi"/>
                      <w:i/>
                      <w:sz w:val="24"/>
                      <w:szCs w:val="24"/>
                    </w:rPr>
                  </m:ctrlPr>
                </m:sSubSupPr>
                <m:e>
                  <m:r>
                    <w:rPr>
                      <w:rFonts w:ascii="Cambria Math" w:hAnsi="Cambria Math" w:cstheme="majorBidi"/>
                      <w:sz w:val="24"/>
                      <w:szCs w:val="24"/>
                    </w:rPr>
                    <m:t>d</m:t>
                  </m:r>
                  <m:r>
                    <w:rPr>
                      <w:rFonts w:ascii="Cambria Math" w:hAnsiTheme="majorBidi" w:cstheme="majorBidi"/>
                      <w:sz w:val="24"/>
                      <w:szCs w:val="24"/>
                    </w:rPr>
                    <m:t>3</m:t>
                  </m:r>
                </m:e>
                <m:sub>
                  <m:r>
                    <w:rPr>
                      <w:rFonts w:ascii="Cambria Math" w:hAnsi="Cambria Math" w:cstheme="majorBidi"/>
                      <w:sz w:val="24"/>
                      <w:szCs w:val="24"/>
                    </w:rPr>
                    <m:t>e</m:t>
                  </m:r>
                </m:sub>
                <m:sup>
                  <m:r>
                    <w:rPr>
                      <w:rFonts w:ascii="Cambria Math" w:hAnsi="Cambria Math" w:cstheme="majorBidi"/>
                      <w:sz w:val="24"/>
                      <w:szCs w:val="24"/>
                    </w:rPr>
                    <m:t>-</m:t>
                  </m:r>
                </m:sup>
              </m:sSubSup>
              <m:r>
                <w:rPr>
                  <w:rFonts w:ascii="Cambria Math" w:hAnsiTheme="majorBidi" w:cstheme="majorBidi"/>
                  <w:sz w:val="24"/>
                  <w:szCs w:val="24"/>
                </w:rPr>
                <m:t>)=1</m:t>
              </m:r>
            </m:e>
          </m:nary>
        </m:oMath>
      </m:oMathPara>
    </w:p>
    <w:p w14:paraId="2955B832" w14:textId="312FC054" w:rsidR="009D32E2" w:rsidRDefault="00492F3E" w:rsidP="00492F3E">
      <w:pPr>
        <w:autoSpaceDE w:val="0"/>
        <w:autoSpaceDN w:val="0"/>
        <w:adjustRightInd w:val="0"/>
        <w:spacing w:after="0" w:line="36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f</w:t>
      </w:r>
      <w:r w:rsidR="009D32E2">
        <w:rPr>
          <w:rFonts w:asciiTheme="majorBidi" w:eastAsiaTheme="minorEastAsia" w:hAnsiTheme="majorBidi" w:cstheme="majorBidi"/>
          <w:sz w:val="24"/>
          <w:szCs w:val="24"/>
          <w:lang w:val="en-US"/>
        </w:rPr>
        <w:t>or all:</w:t>
      </w:r>
    </w:p>
    <w:p w14:paraId="58882836" w14:textId="77777777" w:rsidR="009D32E2" w:rsidRPr="00804C8A" w:rsidRDefault="009D32E2" w:rsidP="00492F3E">
      <w:pPr>
        <w:autoSpaceDE w:val="0"/>
        <w:autoSpaceDN w:val="0"/>
        <w:adjustRightInd w:val="0"/>
        <w:spacing w:after="0" w:line="24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b</m:t>
          </m:r>
          <m:r>
            <w:rPr>
              <w:rFonts w:ascii="Cambria Math" w:hAnsiTheme="majorBidi" w:cstheme="majorBidi"/>
              <w:sz w:val="24"/>
              <w:szCs w:val="24"/>
            </w:rPr>
            <m:t>=1,2,3</m:t>
          </m:r>
        </m:oMath>
      </m:oMathPara>
    </w:p>
    <w:p w14:paraId="7A7B757B" w14:textId="5F563F8F" w:rsidR="009D32E2" w:rsidRPr="00D23DB3" w:rsidRDefault="009D32E2" w:rsidP="00492F3E">
      <w:pPr>
        <w:autoSpaceDE w:val="0"/>
        <w:autoSpaceDN w:val="0"/>
        <w:adjustRightInd w:val="0"/>
        <w:spacing w:before="240" w:after="0" w:line="240" w:lineRule="auto"/>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c</m:t>
          </m:r>
          <m:r>
            <w:rPr>
              <w:rFonts w:ascii="Cambria Math" w:hAnsiTheme="majorBidi" w:cstheme="majorBidi"/>
              <w:sz w:val="24"/>
              <w:szCs w:val="24"/>
            </w:rPr>
            <m:t>=1,2,</m:t>
          </m:r>
          <m:r>
            <w:rPr>
              <w:rFonts w:ascii="Cambria Math" w:hAnsi="Cambria Math" w:cstheme="majorBidi"/>
              <w:sz w:val="24"/>
              <w:szCs w:val="24"/>
            </w:rPr>
            <m:t>3</m:t>
          </m:r>
          <m:r>
            <w:rPr>
              <w:rFonts w:ascii="Cambria Math" w:hAnsiTheme="majorBidi" w:cstheme="majorBidi"/>
              <w:sz w:val="24"/>
              <w:szCs w:val="24"/>
            </w:rPr>
            <m:t>,</m:t>
          </m:r>
          <m:r>
            <w:rPr>
              <w:rFonts w:ascii="Cambria Math" w:hAnsi="Cambria Math" w:cstheme="majorBidi"/>
              <w:sz w:val="24"/>
              <w:szCs w:val="24"/>
            </w:rPr>
            <m:t>4</m:t>
          </m:r>
        </m:oMath>
      </m:oMathPara>
    </w:p>
    <w:p w14:paraId="6D56F607" w14:textId="168B2356" w:rsidR="009D32E2" w:rsidRPr="00D23DB3" w:rsidRDefault="009D32E2" w:rsidP="00492F3E">
      <w:pPr>
        <w:autoSpaceDE w:val="0"/>
        <w:autoSpaceDN w:val="0"/>
        <w:adjustRightInd w:val="0"/>
        <w:spacing w:before="240" w:after="0" w:line="240" w:lineRule="auto"/>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d</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53041FF0" w14:textId="4BAA5C8A" w:rsidR="009D32E2" w:rsidRPr="00492F3E" w:rsidRDefault="009D32E2" w:rsidP="009D32E2">
      <w:pPr>
        <w:autoSpaceDE w:val="0"/>
        <w:autoSpaceDN w:val="0"/>
        <w:adjustRightInd w:val="0"/>
        <w:spacing w:before="240" w:line="240" w:lineRule="auto"/>
        <w:jc w:val="both"/>
        <w:rPr>
          <w:rFonts w:asciiTheme="majorBidi" w:eastAsiaTheme="minorEastAsia" w:hAnsiTheme="majorBidi" w:cstheme="majorBidi"/>
          <w:i/>
          <w:sz w:val="24"/>
          <w:szCs w:val="24"/>
        </w:rPr>
      </w:pPr>
      <m:oMathPara>
        <m:oMathParaPr>
          <m:jc m:val="left"/>
        </m:oMathParaPr>
        <m:oMath>
          <m:r>
            <w:rPr>
              <w:rFonts w:ascii="Cambria Math" w:hAnsi="Cambria Math" w:cstheme="majorBidi"/>
              <w:sz w:val="24"/>
              <w:szCs w:val="24"/>
            </w:rPr>
            <m:t>e</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5AF97E31" w14:textId="32320076" w:rsidR="009D32E2" w:rsidRDefault="009D32E2" w:rsidP="00492F3E">
      <w:pPr>
        <w:pStyle w:val="BodyTextJoRMTT"/>
        <w:spacing w:after="0"/>
        <w:rPr>
          <w:iCs/>
        </w:rPr>
      </w:pPr>
      <w:r w:rsidRPr="009D32E2">
        <w:rPr>
          <w:iCs/>
        </w:rPr>
        <w:t xml:space="preserve">Goal 4 </w:t>
      </w:r>
      <w:r w:rsidRPr="009D32E2">
        <w:rPr>
          <w:iCs/>
        </w:rPr>
        <w:tab/>
        <w:t>: it avoids assigning tutor to teach I session and II session of the following class.</w:t>
      </w:r>
    </w:p>
    <w:p w14:paraId="196FD89F" w14:textId="265E0840" w:rsidR="009D32E2" w:rsidRDefault="00B0523E" w:rsidP="00492F3E">
      <w:pPr>
        <w:autoSpaceDE w:val="0"/>
        <w:autoSpaceDN w:val="0"/>
        <w:adjustRightInd w:val="0"/>
        <w:spacing w:after="0" w:line="360" w:lineRule="auto"/>
        <w:jc w:val="both"/>
        <w:rPr>
          <w:rFonts w:asciiTheme="majorBidi" w:eastAsiaTheme="minorEastAsia" w:hAnsiTheme="majorBidi" w:cstheme="majorBidi"/>
          <w:sz w:val="24"/>
          <w:szCs w:val="24"/>
          <w:lang w:val="en-US"/>
        </w:rPr>
      </w:pPr>
      <m:oMathPara>
        <m:oMath>
          <m:sSub>
            <m:sSubPr>
              <m:ctrlPr>
                <w:rPr>
                  <w:rFonts w:ascii="Cambria Math" w:hAnsiTheme="majorBidi" w:cstheme="majorBidi"/>
                  <w:i/>
                  <w:sz w:val="24"/>
                  <w:szCs w:val="24"/>
                </w:rPr>
              </m:ctrlPr>
            </m:sSubPr>
            <m:e>
              <m:r>
                <w:rPr>
                  <w:rFonts w:ascii="Cambria Math" w:hAnsi="Cambria Math" w:cstheme="majorBidi"/>
                  <w:sz w:val="24"/>
                  <w:szCs w:val="24"/>
                </w:rPr>
                <m:t>X</m:t>
              </m:r>
            </m:e>
            <m:sub>
              <m:r>
                <w:rPr>
                  <w:rFonts w:ascii="Cambria Math" w:hAnsi="Cambria Math" w:cstheme="majorBidi"/>
                  <w:sz w:val="24"/>
                  <w:szCs w:val="24"/>
                </w:rPr>
                <m:t>b,c</m:t>
              </m:r>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m:t>
              </m:r>
              <m:r>
                <w:rPr>
                  <w:rFonts w:ascii="Cambria Math" w:hAnsi="Cambria Math" w:cstheme="majorBidi"/>
                  <w:sz w:val="24"/>
                  <w:szCs w:val="24"/>
                </w:rPr>
                <m:t>e</m:t>
              </m:r>
            </m:sub>
          </m:sSub>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X</m:t>
              </m:r>
            </m:e>
            <m:sub>
              <m:d>
                <m:dPr>
                  <m:ctrlPr>
                    <w:rPr>
                      <w:rFonts w:ascii="Cambria Math" w:hAnsiTheme="majorBidi" w:cstheme="majorBidi"/>
                      <w:i/>
                      <w:sz w:val="24"/>
                      <w:szCs w:val="24"/>
                    </w:rPr>
                  </m:ctrlPr>
                </m:dPr>
                <m:e>
                  <m:r>
                    <w:rPr>
                      <w:rFonts w:ascii="Cambria Math" w:hAnsi="Cambria Math" w:cstheme="majorBidi"/>
                      <w:sz w:val="24"/>
                      <w:szCs w:val="24"/>
                    </w:rPr>
                    <m:t>b</m:t>
                  </m:r>
                  <m:r>
                    <w:rPr>
                      <w:rFonts w:ascii="Cambria Math" w:hAnsiTheme="majorBidi" w:cstheme="majorBidi"/>
                      <w:sz w:val="24"/>
                      <w:szCs w:val="24"/>
                    </w:rPr>
                    <m:t>+1</m:t>
                  </m:r>
                </m:e>
              </m:d>
              <m:r>
                <w:rPr>
                  <w:rFonts w:ascii="Cambria Math" w:hAnsiTheme="majorBidi" w:cstheme="majorBidi"/>
                  <w:sz w:val="24"/>
                  <w:szCs w:val="24"/>
                </w:rPr>
                <m:t>,c,</m:t>
              </m:r>
              <m:r>
                <w:rPr>
                  <w:rFonts w:ascii="Cambria Math" w:hAnsi="Cambria Math" w:cstheme="majorBidi"/>
                  <w:sz w:val="24"/>
                  <w:szCs w:val="24"/>
                </w:rPr>
                <m:t>d</m:t>
              </m:r>
              <m:r>
                <w:rPr>
                  <w:rFonts w:ascii="Cambria Math" w:hAnsiTheme="majorBidi" w:cstheme="majorBidi"/>
                  <w:sz w:val="24"/>
                  <w:szCs w:val="24"/>
                </w:rPr>
                <m:t>,</m:t>
              </m:r>
              <m:r>
                <w:rPr>
                  <w:rFonts w:ascii="Cambria Math" w:hAnsi="Cambria Math" w:cstheme="majorBidi"/>
                  <w:sz w:val="24"/>
                  <w:szCs w:val="24"/>
                </w:rPr>
                <m:t>e</m:t>
              </m:r>
            </m:sub>
          </m:sSub>
          <m:sSubSup>
            <m:sSubSupPr>
              <m:ctrlPr>
                <w:rPr>
                  <w:rFonts w:ascii="Cambria Math" w:hAnsiTheme="majorBidi" w:cstheme="majorBidi"/>
                  <w:i/>
                  <w:sz w:val="24"/>
                  <w:szCs w:val="24"/>
                </w:rPr>
              </m:ctrlPr>
            </m:sSubSupPr>
            <m:e>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d</m:t>
              </m:r>
              <m:r>
                <w:rPr>
                  <w:rFonts w:ascii="Cambria Math" w:hAnsiTheme="majorBidi" w:cstheme="majorBidi"/>
                  <w:sz w:val="24"/>
                  <w:szCs w:val="24"/>
                </w:rPr>
                <m:t>4</m:t>
              </m:r>
            </m:e>
            <m:sub>
              <m:r>
                <w:rPr>
                  <w:rFonts w:ascii="Cambria Math" w:hAnsi="Cambria Math" w:cstheme="majorBidi"/>
                  <w:sz w:val="24"/>
                  <w:szCs w:val="24"/>
                </w:rPr>
                <m:t>e</m:t>
              </m:r>
            </m:sub>
            <m:sup>
              <m:r>
                <w:rPr>
                  <w:rFonts w:ascii="Cambria Math" w:hAnsiTheme="majorBidi" w:cstheme="majorBidi"/>
                  <w:sz w:val="24"/>
                  <w:szCs w:val="24"/>
                </w:rPr>
                <m:t>+</m:t>
              </m:r>
            </m:sup>
          </m:sSubSup>
          <m:r>
            <w:rPr>
              <w:rFonts w:ascii="Cambria Math" w:hAnsi="Cambria Math" w:cstheme="majorBidi"/>
              <w:sz w:val="24"/>
              <w:szCs w:val="24"/>
            </w:rPr>
            <m:t>-</m:t>
          </m:r>
          <m:sSubSup>
            <m:sSubSupPr>
              <m:ctrlPr>
                <w:rPr>
                  <w:rFonts w:ascii="Cambria Math" w:hAnsiTheme="majorBidi" w:cstheme="majorBidi"/>
                  <w:i/>
                  <w:sz w:val="24"/>
                  <w:szCs w:val="24"/>
                </w:rPr>
              </m:ctrlPr>
            </m:sSubSupPr>
            <m:e>
              <m:r>
                <w:rPr>
                  <w:rFonts w:ascii="Cambria Math" w:hAnsi="Cambria Math" w:cstheme="majorBidi"/>
                  <w:sz w:val="24"/>
                  <w:szCs w:val="24"/>
                </w:rPr>
                <m:t>d</m:t>
              </m:r>
              <m:r>
                <w:rPr>
                  <w:rFonts w:ascii="Cambria Math" w:hAnsiTheme="majorBidi" w:cstheme="majorBidi"/>
                  <w:sz w:val="24"/>
                  <w:szCs w:val="24"/>
                </w:rPr>
                <m:t>4</m:t>
              </m:r>
            </m:e>
            <m:sub>
              <m:r>
                <w:rPr>
                  <w:rFonts w:ascii="Cambria Math" w:hAnsi="Cambria Math" w:cstheme="majorBidi"/>
                  <w:sz w:val="24"/>
                  <w:szCs w:val="24"/>
                </w:rPr>
                <m:t>e</m:t>
              </m:r>
            </m:sub>
            <m:sup>
              <m:r>
                <w:rPr>
                  <w:rFonts w:ascii="Cambria Math" w:hAnsi="Cambria Math" w:cstheme="majorBidi"/>
                  <w:sz w:val="24"/>
                  <w:szCs w:val="24"/>
                </w:rPr>
                <m:t>-</m:t>
              </m:r>
            </m:sup>
          </m:sSubSup>
          <m:r>
            <w:rPr>
              <w:rFonts w:ascii="Cambria Math" w:hAnsiTheme="majorBidi" w:cstheme="majorBidi"/>
              <w:sz w:val="24"/>
              <w:szCs w:val="24"/>
            </w:rPr>
            <m:t xml:space="preserve">)=1    </m:t>
          </m:r>
        </m:oMath>
      </m:oMathPara>
    </w:p>
    <w:p w14:paraId="72D5FEDC" w14:textId="4A5ABD4B" w:rsidR="009D32E2" w:rsidRPr="00B06A28" w:rsidRDefault="00492F3E" w:rsidP="00492F3E">
      <w:pPr>
        <w:autoSpaceDE w:val="0"/>
        <w:autoSpaceDN w:val="0"/>
        <w:adjustRightInd w:val="0"/>
        <w:spacing w:after="0" w:line="360" w:lineRule="auto"/>
        <w:jc w:val="both"/>
        <w:rPr>
          <w:rFonts w:asciiTheme="majorBidi" w:eastAsiaTheme="minorEastAsia" w:hAnsiTheme="majorBidi" w:cstheme="majorBidi"/>
          <w:sz w:val="24"/>
          <w:szCs w:val="24"/>
          <w:lang w:val="en-US"/>
        </w:rPr>
      </w:pPr>
      <w:r>
        <w:rPr>
          <w:rFonts w:asciiTheme="majorBidi" w:eastAsiaTheme="minorEastAsia" w:hAnsiTheme="majorBidi" w:cstheme="majorBidi"/>
          <w:sz w:val="24"/>
          <w:szCs w:val="24"/>
          <w:lang w:val="en-US"/>
        </w:rPr>
        <w:t>f</w:t>
      </w:r>
      <w:r w:rsidR="009D32E2">
        <w:rPr>
          <w:rFonts w:asciiTheme="majorBidi" w:eastAsiaTheme="minorEastAsia" w:hAnsiTheme="majorBidi" w:cstheme="majorBidi"/>
          <w:sz w:val="24"/>
          <w:szCs w:val="24"/>
          <w:lang w:val="en-US"/>
        </w:rPr>
        <w:t>or all:</w:t>
      </w:r>
    </w:p>
    <w:p w14:paraId="169F397B" w14:textId="77777777" w:rsidR="009D32E2" w:rsidRPr="00804C8A" w:rsidRDefault="009D32E2" w:rsidP="00492F3E">
      <w:pPr>
        <w:autoSpaceDE w:val="0"/>
        <w:autoSpaceDN w:val="0"/>
        <w:adjustRightInd w:val="0"/>
        <w:spacing w:after="0" w:line="240" w:lineRule="auto"/>
        <w:jc w:val="both"/>
        <w:rPr>
          <w:rFonts w:asciiTheme="majorBidi" w:eastAsiaTheme="minorEastAsia" w:hAnsiTheme="majorBidi" w:cstheme="majorBidi"/>
          <w:i/>
          <w:sz w:val="24"/>
          <w:szCs w:val="24"/>
          <w:lang w:val="en-US"/>
        </w:rPr>
      </w:pPr>
      <m:oMathPara>
        <m:oMathParaPr>
          <m:jc m:val="left"/>
        </m:oMathParaPr>
        <m:oMath>
          <m:r>
            <w:rPr>
              <w:rFonts w:ascii="Cambria Math" w:hAnsi="Cambria Math" w:cstheme="majorBidi"/>
              <w:sz w:val="24"/>
              <w:szCs w:val="24"/>
            </w:rPr>
            <m:t>b</m:t>
          </m:r>
          <m:r>
            <w:rPr>
              <w:rFonts w:ascii="Cambria Math" w:hAnsiTheme="majorBidi" w:cstheme="majorBidi"/>
              <w:sz w:val="24"/>
              <w:szCs w:val="24"/>
            </w:rPr>
            <m:t>=1,2,3</m:t>
          </m:r>
        </m:oMath>
      </m:oMathPara>
    </w:p>
    <w:p w14:paraId="756CEB63" w14:textId="15A29636" w:rsidR="009D32E2" w:rsidRPr="00D23DB3" w:rsidRDefault="009D32E2" w:rsidP="00492F3E">
      <w:pPr>
        <w:autoSpaceDE w:val="0"/>
        <w:autoSpaceDN w:val="0"/>
        <w:adjustRightInd w:val="0"/>
        <w:spacing w:before="240" w:after="0" w:line="240" w:lineRule="auto"/>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c</m:t>
          </m:r>
          <m:r>
            <w:rPr>
              <w:rFonts w:ascii="Cambria Math" w:hAnsiTheme="majorBidi" w:cstheme="majorBidi"/>
              <w:sz w:val="24"/>
              <w:szCs w:val="24"/>
            </w:rPr>
            <m:t>=1,2,</m:t>
          </m:r>
          <m:r>
            <w:rPr>
              <w:rFonts w:ascii="Cambria Math" w:hAnsi="Cambria Math" w:cstheme="majorBidi"/>
              <w:sz w:val="24"/>
              <w:szCs w:val="24"/>
            </w:rPr>
            <m:t>3</m:t>
          </m:r>
          <m:r>
            <w:rPr>
              <w:rFonts w:ascii="Cambria Math" w:hAnsiTheme="majorBidi" w:cstheme="majorBidi"/>
              <w:sz w:val="24"/>
              <w:szCs w:val="24"/>
            </w:rPr>
            <m:t>,</m:t>
          </m:r>
          <m:r>
            <w:rPr>
              <w:rFonts w:ascii="Cambria Math" w:hAnsi="Cambria Math" w:cstheme="majorBidi"/>
              <w:sz w:val="24"/>
              <w:szCs w:val="24"/>
            </w:rPr>
            <m:t>4</m:t>
          </m:r>
        </m:oMath>
      </m:oMathPara>
    </w:p>
    <w:p w14:paraId="6E8F2EA5" w14:textId="2E6AF460" w:rsidR="009D32E2" w:rsidRPr="00D23DB3" w:rsidRDefault="009D32E2" w:rsidP="00492F3E">
      <w:pPr>
        <w:autoSpaceDE w:val="0"/>
        <w:autoSpaceDN w:val="0"/>
        <w:adjustRightInd w:val="0"/>
        <w:spacing w:before="240" w:after="0" w:line="240" w:lineRule="auto"/>
        <w:jc w:val="both"/>
        <w:rPr>
          <w:rFonts w:asciiTheme="majorBidi" w:eastAsiaTheme="minorEastAsia" w:hAnsiTheme="majorBidi" w:cstheme="majorBidi"/>
          <w:sz w:val="24"/>
          <w:szCs w:val="24"/>
        </w:rPr>
      </w:pPr>
      <m:oMathPara>
        <m:oMathParaPr>
          <m:jc m:val="left"/>
        </m:oMathParaPr>
        <m:oMath>
          <m:r>
            <w:rPr>
              <w:rFonts w:ascii="Cambria Math" w:hAnsi="Cambria Math" w:cstheme="majorBidi"/>
              <w:sz w:val="24"/>
              <w:szCs w:val="24"/>
            </w:rPr>
            <m:t>d</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3ABA5ED6" w14:textId="6CFFA6CB" w:rsidR="009D32E2" w:rsidRPr="00492F3E" w:rsidRDefault="009D32E2" w:rsidP="009D32E2">
      <w:pPr>
        <w:autoSpaceDE w:val="0"/>
        <w:autoSpaceDN w:val="0"/>
        <w:adjustRightInd w:val="0"/>
        <w:spacing w:before="240" w:line="240" w:lineRule="auto"/>
        <w:jc w:val="both"/>
        <w:rPr>
          <w:rFonts w:asciiTheme="majorBidi" w:eastAsiaTheme="minorEastAsia" w:hAnsiTheme="majorBidi" w:cstheme="majorBidi"/>
          <w:i/>
          <w:sz w:val="24"/>
          <w:szCs w:val="24"/>
        </w:rPr>
      </w:pPr>
      <m:oMathPara>
        <m:oMathParaPr>
          <m:jc m:val="left"/>
        </m:oMathParaPr>
        <m:oMath>
          <m:r>
            <w:rPr>
              <w:rFonts w:ascii="Cambria Math" w:hAnsi="Cambria Math" w:cstheme="majorBidi"/>
              <w:sz w:val="24"/>
              <w:szCs w:val="24"/>
            </w:rPr>
            <m:t>e</m:t>
          </m:r>
          <m:r>
            <w:rPr>
              <w:rFonts w:ascii="Cambria Math" w:hAnsiTheme="majorBidi" w:cstheme="majorBidi"/>
              <w:sz w:val="24"/>
              <w:szCs w:val="24"/>
            </w:rPr>
            <m:t>=1,2,</m:t>
          </m:r>
          <m:r>
            <w:rPr>
              <w:rFonts w:ascii="Cambria Math" w:hAnsi="Cambria Math" w:cstheme="majorBidi"/>
              <w:sz w:val="24"/>
              <w:szCs w:val="24"/>
            </w:rPr>
            <m:t>…</m:t>
          </m:r>
          <m:r>
            <w:rPr>
              <w:rFonts w:ascii="Cambria Math" w:hAnsiTheme="majorBidi" w:cstheme="majorBidi"/>
              <w:sz w:val="24"/>
              <w:szCs w:val="24"/>
            </w:rPr>
            <m:t>,</m:t>
          </m:r>
          <m:r>
            <w:rPr>
              <w:rFonts w:ascii="Cambria Math" w:hAnsi="Cambria Math" w:cstheme="majorBidi"/>
              <w:sz w:val="24"/>
              <w:szCs w:val="24"/>
            </w:rPr>
            <m:t>6</m:t>
          </m:r>
        </m:oMath>
      </m:oMathPara>
    </w:p>
    <w:p w14:paraId="41A47BE5" w14:textId="714F70EE" w:rsidR="009D32E2" w:rsidRPr="009D32E2" w:rsidRDefault="009D32E2" w:rsidP="009D32E2">
      <w:pPr>
        <w:pStyle w:val="SectionJoRMTT"/>
      </w:pPr>
      <w:r w:rsidRPr="009D32E2">
        <w:t xml:space="preserve">Established </w:t>
      </w:r>
      <w:r>
        <w:t>I</w:t>
      </w:r>
      <w:r w:rsidRPr="009D32E2">
        <w:t xml:space="preserve">mportant </w:t>
      </w:r>
      <w:r>
        <w:t>W</w:t>
      </w:r>
      <w:r w:rsidRPr="009D32E2">
        <w:t>eights</w:t>
      </w:r>
    </w:p>
    <w:p w14:paraId="0269A121" w14:textId="5B1456F5" w:rsidR="009D32E2" w:rsidRDefault="009D32E2" w:rsidP="009D32E2">
      <w:pPr>
        <w:pStyle w:val="BodyTextJoRMTT"/>
        <w:rPr>
          <w:iCs/>
        </w:rPr>
      </w:pPr>
      <w:r w:rsidRPr="009D32E2">
        <w:rPr>
          <w:iCs/>
        </w:rPr>
        <w:t xml:space="preserve">Important weights are determined for each goal based on relative important of those goals. The level of punishment for violating relevant goals </w:t>
      </w:r>
      <w:proofErr w:type="spellStart"/>
      <w:r w:rsidRPr="009D32E2">
        <w:rPr>
          <w:iCs/>
        </w:rPr>
        <w:t>expreeses</w:t>
      </w:r>
      <w:proofErr w:type="spellEnd"/>
      <w:r w:rsidRPr="009D32E2">
        <w:rPr>
          <w:iCs/>
        </w:rPr>
        <w:t xml:space="preserve"> these important weights. These levels are represented respectively by</w:t>
      </w:r>
      <w:r>
        <w:rPr>
          <w:iCs/>
        </w:rPr>
        <w:t xml:space="preserve"> </w:t>
      </w:r>
      <m:oMath>
        <m:sSub>
          <m:sSubPr>
            <m:ctrlPr>
              <w:rPr>
                <w:rFonts w:ascii="Cambria Math" w:hAnsi="Cambria Math"/>
                <w:i/>
                <w:iCs/>
              </w:rPr>
            </m:ctrlPr>
          </m:sSubPr>
          <m:e>
            <m:r>
              <w:rPr>
                <w:rFonts w:ascii="Cambria Math" w:hAnsi="Cambria Math"/>
              </w:rPr>
              <m:t>A</m:t>
            </m:r>
          </m:e>
          <m:sub>
            <m:r>
              <w:rPr>
                <w:rFonts w:ascii="Cambria Math" w:hAnsi="Cambria Math"/>
              </w:rPr>
              <m:t>1</m:t>
            </m:r>
          </m:sub>
        </m:sSub>
      </m:oMath>
      <w:r>
        <w:rPr>
          <w:iCs/>
        </w:rPr>
        <w:t xml:space="preserve">, </w:t>
      </w:r>
      <m:oMath>
        <m:sSub>
          <m:sSubPr>
            <m:ctrlPr>
              <w:rPr>
                <w:rFonts w:ascii="Cambria Math" w:hAnsi="Cambria Math"/>
                <w:i/>
                <w:iCs/>
              </w:rPr>
            </m:ctrlPr>
          </m:sSubPr>
          <m:e>
            <m:r>
              <w:rPr>
                <w:rFonts w:ascii="Cambria Math" w:hAnsi="Cambria Math"/>
              </w:rPr>
              <m:t>A</m:t>
            </m:r>
          </m:e>
          <m:sub>
            <m:r>
              <w:rPr>
                <w:rFonts w:ascii="Cambria Math" w:hAnsi="Cambria Math"/>
              </w:rPr>
              <m:t>2</m:t>
            </m:r>
          </m:sub>
        </m:sSub>
      </m:oMath>
      <w:r>
        <w:rPr>
          <w:iCs/>
        </w:rPr>
        <w:t xml:space="preserve">, </w:t>
      </w:r>
      <m:oMath>
        <m:sSub>
          <m:sSubPr>
            <m:ctrlPr>
              <w:rPr>
                <w:rFonts w:ascii="Cambria Math" w:hAnsi="Cambria Math"/>
                <w:i/>
                <w:iCs/>
              </w:rPr>
            </m:ctrlPr>
          </m:sSubPr>
          <m:e>
            <m:r>
              <w:rPr>
                <w:rFonts w:ascii="Cambria Math" w:hAnsi="Cambria Math"/>
              </w:rPr>
              <m:t>A</m:t>
            </m:r>
          </m:e>
          <m:sub>
            <m:r>
              <w:rPr>
                <w:rFonts w:ascii="Cambria Math" w:hAnsi="Cambria Math"/>
              </w:rPr>
              <m:t>3</m:t>
            </m:r>
          </m:sub>
        </m:sSub>
      </m:oMath>
      <w:r>
        <w:rPr>
          <w:iCs/>
        </w:rPr>
        <w:t xml:space="preserve">, </w:t>
      </w:r>
      <m:oMath>
        <m:sSub>
          <m:sSubPr>
            <m:ctrlPr>
              <w:rPr>
                <w:rFonts w:ascii="Cambria Math" w:hAnsi="Cambria Math"/>
                <w:i/>
                <w:iCs/>
              </w:rPr>
            </m:ctrlPr>
          </m:sSubPr>
          <m:e>
            <m:r>
              <w:rPr>
                <w:rFonts w:ascii="Cambria Math" w:hAnsi="Cambria Math"/>
              </w:rPr>
              <m:t>A</m:t>
            </m:r>
          </m:e>
          <m:sub>
            <m:r>
              <w:rPr>
                <w:rFonts w:ascii="Cambria Math" w:hAnsi="Cambria Math"/>
              </w:rPr>
              <m:t>4</m:t>
            </m:r>
          </m:sub>
        </m:sSub>
      </m:oMath>
      <w:r>
        <w:rPr>
          <w:iCs/>
        </w:rPr>
        <w:t>,</w:t>
      </w:r>
      <w:r w:rsidRPr="009D32E2">
        <w:rPr>
          <w:iCs/>
        </w:rPr>
        <w:t xml:space="preserve"> </w:t>
      </w:r>
      <w:r>
        <w:rPr>
          <w:iCs/>
        </w:rPr>
        <w:t xml:space="preserve">and </w:t>
      </w:r>
      <m:oMath>
        <m:sSub>
          <m:sSubPr>
            <m:ctrlPr>
              <w:rPr>
                <w:rFonts w:ascii="Cambria Math" w:hAnsi="Cambria Math"/>
                <w:i/>
                <w:iCs/>
              </w:rPr>
            </m:ctrlPr>
          </m:sSubPr>
          <m:e>
            <m:r>
              <w:rPr>
                <w:rFonts w:ascii="Cambria Math" w:hAnsi="Cambria Math"/>
              </w:rPr>
              <m:t>A</m:t>
            </m:r>
          </m:e>
          <m:sub>
            <m:r>
              <w:rPr>
                <w:rFonts w:ascii="Cambria Math" w:hAnsi="Cambria Math"/>
              </w:rPr>
              <m:t>5</m:t>
            </m:r>
          </m:sub>
        </m:sSub>
      </m:oMath>
      <w:r w:rsidRPr="009D32E2">
        <w:rPr>
          <w:iCs/>
        </w:rPr>
        <w:t>.</w:t>
      </w:r>
    </w:p>
    <w:p w14:paraId="7F6FB239" w14:textId="2D62CC4D" w:rsidR="009D32E2" w:rsidRPr="009D32E2" w:rsidRDefault="009D32E2" w:rsidP="009D32E2">
      <w:pPr>
        <w:pStyle w:val="SectionJoRMTT"/>
      </w:pPr>
      <w:r w:rsidRPr="009D32E2">
        <w:t xml:space="preserve">Objective </w:t>
      </w:r>
      <w:r>
        <w:t>F</w:t>
      </w:r>
      <w:r w:rsidRPr="009D32E2">
        <w:t>unction</w:t>
      </w:r>
    </w:p>
    <w:p w14:paraId="6BFD4BC8" w14:textId="2859B341" w:rsidR="009D32E2" w:rsidRDefault="009D32E2" w:rsidP="00492F3E">
      <w:pPr>
        <w:pStyle w:val="BodyTextJoRMTT"/>
        <w:spacing w:after="0"/>
        <w:rPr>
          <w:iCs/>
        </w:rPr>
      </w:pPr>
      <w:r w:rsidRPr="009D32E2">
        <w:rPr>
          <w:iCs/>
        </w:rPr>
        <w:t>The objective function is to minimize the number of weighted deviations from the appropriate goals. Note the goal 1 specifically minimizes unnecessary overtime and hence the appropriate costs. The expression of objective function is given by:</w:t>
      </w:r>
    </w:p>
    <w:p w14:paraId="18B1EC4F" w14:textId="4AC1885E" w:rsidR="009D32E2" w:rsidRDefault="009D32E2" w:rsidP="009D32E2">
      <w:pPr>
        <w:pStyle w:val="BodyTextJoRMTT"/>
        <w:rPr>
          <w:iCs/>
        </w:rPr>
      </w:pPr>
      <m:oMathPara>
        <m:oMath>
          <m:r>
            <w:rPr>
              <w:rFonts w:ascii="Cambria Math" w:hAnsi="Cambria Math" w:cstheme="majorBidi"/>
              <w:sz w:val="24"/>
              <w:szCs w:val="24"/>
            </w:rPr>
            <m:t>Z</m:t>
          </m:r>
          <m:r>
            <w:rPr>
              <w:rFonts w:ascii="Cambria Math" w:hAnsiTheme="majorBidi" w:cstheme="majorBidi"/>
              <w:sz w:val="24"/>
              <w:szCs w:val="24"/>
            </w:rPr>
            <m:t xml:space="preserve">= </m:t>
          </m:r>
          <m:sSub>
            <m:sSubPr>
              <m:ctrlPr>
                <w:rPr>
                  <w:rFonts w:ascii="Cambria Math" w:hAnsiTheme="majorBidi" w:cstheme="majorBidi"/>
                  <w:i/>
                  <w:sz w:val="24"/>
                  <w:szCs w:val="24"/>
                </w:rPr>
              </m:ctrlPr>
            </m:sSubPr>
            <m:e>
              <m:r>
                <w:rPr>
                  <w:rFonts w:ascii="Cambria Math" w:hAnsi="Cambria Math" w:cstheme="majorBidi"/>
                  <w:sz w:val="24"/>
                  <w:szCs w:val="24"/>
                </w:rPr>
                <m:t>A</m:t>
              </m:r>
            </m:e>
            <m:sub>
              <m:r>
                <w:rPr>
                  <w:rFonts w:ascii="Cambria Math" w:hAnsiTheme="majorBidi" w:cstheme="majorBidi"/>
                  <w:sz w:val="24"/>
                  <w:szCs w:val="24"/>
                </w:rPr>
                <m:t>1</m:t>
              </m:r>
            </m:sub>
          </m:sSub>
          <m:nary>
            <m:naryPr>
              <m:chr m:val="∑"/>
              <m:limLoc m:val="undOvr"/>
              <m:ctrlPr>
                <w:rPr>
                  <w:rFonts w:ascii="Cambria Math" w:hAnsiTheme="majorBidi" w:cstheme="majorBidi"/>
                  <w:i/>
                  <w:sz w:val="24"/>
                  <w:szCs w:val="24"/>
                </w:rPr>
              </m:ctrlPr>
            </m:naryPr>
            <m:sub>
              <m:r>
                <w:rPr>
                  <w:rFonts w:ascii="Cambria Math" w:hAnsi="Cambria Math" w:cstheme="majorBidi"/>
                  <w:sz w:val="24"/>
                  <w:szCs w:val="24"/>
                </w:rPr>
                <m:t>e</m:t>
              </m:r>
              <m:r>
                <w:rPr>
                  <w:rFonts w:ascii="Cambria Math" w:hAnsiTheme="majorBidi" w:cstheme="majorBidi"/>
                  <w:sz w:val="24"/>
                  <w:szCs w:val="24"/>
                </w:rPr>
                <m:t>=1</m:t>
              </m:r>
            </m:sub>
            <m:sup>
              <m:r>
                <w:rPr>
                  <w:rFonts w:ascii="Cambria Math" w:hAnsi="Cambria Math" w:cstheme="majorBidi"/>
                  <w:sz w:val="24"/>
                  <w:szCs w:val="24"/>
                </w:rPr>
                <m:t>6</m:t>
              </m:r>
            </m:sup>
            <m:e>
              <m:sSubSup>
                <m:sSubSupPr>
                  <m:ctrlPr>
                    <w:rPr>
                      <w:rFonts w:ascii="Cambria Math" w:hAnsiTheme="majorBidi" w:cstheme="majorBidi"/>
                      <w:i/>
                      <w:sz w:val="24"/>
                      <w:szCs w:val="24"/>
                    </w:rPr>
                  </m:ctrlPr>
                </m:sSubSupPr>
                <m:e>
                  <m:r>
                    <w:rPr>
                      <w:rFonts w:ascii="Cambria Math" w:hAnsi="Cambria Math" w:cstheme="majorBidi"/>
                      <w:sz w:val="24"/>
                      <w:szCs w:val="24"/>
                    </w:rPr>
                    <m:t>d</m:t>
                  </m:r>
                  <m:r>
                    <w:rPr>
                      <w:rFonts w:ascii="Cambria Math" w:hAnsiTheme="majorBidi" w:cstheme="majorBidi"/>
                      <w:sz w:val="24"/>
                      <w:szCs w:val="24"/>
                    </w:rPr>
                    <m:t>1</m:t>
                  </m:r>
                </m:e>
                <m:sub>
                  <m:r>
                    <w:rPr>
                      <w:rFonts w:ascii="Cambria Math" w:hAnsi="Cambria Math" w:cstheme="majorBidi"/>
                      <w:sz w:val="24"/>
                      <w:szCs w:val="24"/>
                    </w:rPr>
                    <m:t>e</m:t>
                  </m:r>
                </m:sub>
                <m:sup>
                  <m:r>
                    <w:rPr>
                      <w:rFonts w:ascii="Cambria Math" w:hAnsiTheme="majorBidi" w:cstheme="majorBidi"/>
                      <w:sz w:val="24"/>
                      <w:szCs w:val="24"/>
                    </w:rPr>
                    <m:t>+</m:t>
                  </m:r>
                </m:sup>
              </m:sSubSup>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A</m:t>
                  </m:r>
                </m:e>
                <m:sub>
                  <m:r>
                    <w:rPr>
                      <w:rFonts w:ascii="Cambria Math" w:hAnsiTheme="majorBidi" w:cstheme="majorBidi"/>
                      <w:sz w:val="24"/>
                      <w:szCs w:val="24"/>
                    </w:rPr>
                    <m:t>2</m:t>
                  </m:r>
                </m:sub>
              </m:sSub>
              <m:nary>
                <m:naryPr>
                  <m:chr m:val="∑"/>
                  <m:limLoc m:val="undOvr"/>
                  <m:ctrlPr>
                    <w:rPr>
                      <w:rFonts w:ascii="Cambria Math" w:hAnsiTheme="majorBidi" w:cstheme="majorBidi"/>
                      <w:i/>
                      <w:sz w:val="24"/>
                      <w:szCs w:val="24"/>
                    </w:rPr>
                  </m:ctrlPr>
                </m:naryPr>
                <m:sub>
                  <m:r>
                    <w:rPr>
                      <w:rFonts w:ascii="Cambria Math" w:hAnsi="Cambria Math" w:cstheme="majorBidi"/>
                      <w:sz w:val="24"/>
                      <w:szCs w:val="24"/>
                    </w:rPr>
                    <m:t>e</m:t>
                  </m:r>
                  <m:r>
                    <w:rPr>
                      <w:rFonts w:ascii="Cambria Math" w:hAnsiTheme="majorBidi" w:cstheme="majorBidi"/>
                      <w:sz w:val="24"/>
                      <w:szCs w:val="24"/>
                    </w:rPr>
                    <m:t>=1</m:t>
                  </m:r>
                </m:sub>
                <m:sup>
                  <m:r>
                    <w:rPr>
                      <w:rFonts w:ascii="Cambria Math" w:hAnsi="Cambria Math" w:cstheme="majorBidi"/>
                      <w:sz w:val="24"/>
                      <w:szCs w:val="24"/>
                    </w:rPr>
                    <m:t>6</m:t>
                  </m:r>
                </m:sup>
                <m:e>
                  <m:sSubSup>
                    <m:sSubSupPr>
                      <m:ctrlPr>
                        <w:rPr>
                          <w:rFonts w:ascii="Cambria Math" w:hAnsiTheme="majorBidi" w:cstheme="majorBidi"/>
                          <w:i/>
                          <w:sz w:val="24"/>
                          <w:szCs w:val="24"/>
                        </w:rPr>
                      </m:ctrlPr>
                    </m:sSubSupPr>
                    <m:e>
                      <m:r>
                        <w:rPr>
                          <w:rFonts w:ascii="Cambria Math" w:hAnsi="Cambria Math" w:cstheme="majorBidi"/>
                          <w:sz w:val="24"/>
                          <w:szCs w:val="24"/>
                        </w:rPr>
                        <m:t>d</m:t>
                      </m:r>
                      <m:r>
                        <w:rPr>
                          <w:rFonts w:ascii="Cambria Math" w:hAnsiTheme="majorBidi" w:cstheme="majorBidi"/>
                          <w:sz w:val="24"/>
                          <w:szCs w:val="24"/>
                        </w:rPr>
                        <m:t>2</m:t>
                      </m:r>
                    </m:e>
                    <m:sub>
                      <m:r>
                        <w:rPr>
                          <w:rFonts w:ascii="Cambria Math" w:hAnsi="Cambria Math" w:cstheme="majorBidi"/>
                          <w:sz w:val="24"/>
                          <w:szCs w:val="24"/>
                        </w:rPr>
                        <m:t>e</m:t>
                      </m:r>
                    </m:sub>
                    <m:sup>
                      <m:r>
                        <w:rPr>
                          <w:rFonts w:asciiTheme="majorBidi" w:hAnsiTheme="majorBidi" w:cstheme="majorBidi"/>
                          <w:sz w:val="24"/>
                          <w:szCs w:val="24"/>
                        </w:rPr>
                        <m:t>-</m:t>
                      </m:r>
                    </m:sup>
                  </m:sSubSup>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A</m:t>
                      </m:r>
                    </m:e>
                    <m:sub>
                      <m:r>
                        <w:rPr>
                          <w:rFonts w:ascii="Cambria Math" w:hAnsiTheme="majorBidi" w:cstheme="majorBidi"/>
                          <w:sz w:val="24"/>
                          <w:szCs w:val="24"/>
                        </w:rPr>
                        <m:t>3</m:t>
                      </m:r>
                    </m:sub>
                  </m:sSub>
                  <m:nary>
                    <m:naryPr>
                      <m:chr m:val="∑"/>
                      <m:limLoc m:val="undOvr"/>
                      <m:ctrlPr>
                        <w:rPr>
                          <w:rFonts w:ascii="Cambria Math" w:hAnsiTheme="majorBidi" w:cstheme="majorBidi"/>
                          <w:i/>
                          <w:sz w:val="24"/>
                          <w:szCs w:val="24"/>
                        </w:rPr>
                      </m:ctrlPr>
                    </m:naryPr>
                    <m:sub>
                      <m:r>
                        <w:rPr>
                          <w:rFonts w:ascii="Cambria Math" w:hAnsi="Cambria Math" w:cstheme="majorBidi"/>
                          <w:sz w:val="24"/>
                          <w:szCs w:val="24"/>
                        </w:rPr>
                        <m:t>e</m:t>
                      </m:r>
                      <m:r>
                        <w:rPr>
                          <w:rFonts w:ascii="Cambria Math" w:hAnsiTheme="majorBidi" w:cstheme="majorBidi"/>
                          <w:sz w:val="24"/>
                          <w:szCs w:val="24"/>
                        </w:rPr>
                        <m:t>=1</m:t>
                      </m:r>
                    </m:sub>
                    <m:sup>
                      <m:r>
                        <w:rPr>
                          <w:rFonts w:ascii="Cambria Math" w:hAnsi="Cambria Math" w:cstheme="majorBidi"/>
                          <w:sz w:val="24"/>
                          <w:szCs w:val="24"/>
                        </w:rPr>
                        <m:t>6</m:t>
                      </m:r>
                    </m:sup>
                    <m:e>
                      <m:sSubSup>
                        <m:sSubSupPr>
                          <m:ctrlPr>
                            <w:rPr>
                              <w:rFonts w:ascii="Cambria Math" w:hAnsiTheme="majorBidi" w:cstheme="majorBidi"/>
                              <w:i/>
                              <w:sz w:val="24"/>
                              <w:szCs w:val="24"/>
                            </w:rPr>
                          </m:ctrlPr>
                        </m:sSubSupPr>
                        <m:e>
                          <m:r>
                            <w:rPr>
                              <w:rFonts w:ascii="Cambria Math" w:hAnsi="Cambria Math" w:cstheme="majorBidi"/>
                              <w:sz w:val="24"/>
                              <w:szCs w:val="24"/>
                            </w:rPr>
                            <m:t>d</m:t>
                          </m:r>
                          <m:r>
                            <w:rPr>
                              <w:rFonts w:ascii="Cambria Math" w:hAnsiTheme="majorBidi" w:cstheme="majorBidi"/>
                              <w:sz w:val="24"/>
                              <w:szCs w:val="24"/>
                            </w:rPr>
                            <m:t>3</m:t>
                          </m:r>
                        </m:e>
                        <m:sub>
                          <m:r>
                            <w:rPr>
                              <w:rFonts w:ascii="Cambria Math" w:hAnsi="Cambria Math" w:cstheme="majorBidi"/>
                              <w:sz w:val="24"/>
                              <w:szCs w:val="24"/>
                            </w:rPr>
                            <m:t>e</m:t>
                          </m:r>
                        </m:sub>
                        <m:sup>
                          <m:r>
                            <w:rPr>
                              <w:rFonts w:ascii="Cambria Math" w:hAnsiTheme="majorBidi" w:cstheme="majorBidi"/>
                              <w:sz w:val="24"/>
                              <w:szCs w:val="24"/>
                            </w:rPr>
                            <m:t>+</m:t>
                          </m:r>
                        </m:sup>
                      </m:sSubSup>
                      <m:r>
                        <w:rPr>
                          <w:rFonts w:ascii="Cambria Math" w:hAnsiTheme="majorBidi" w:cstheme="majorBidi"/>
                          <w:sz w:val="24"/>
                          <w:szCs w:val="24"/>
                        </w:rPr>
                        <m:t>+</m:t>
                      </m:r>
                      <m:sSub>
                        <m:sSubPr>
                          <m:ctrlPr>
                            <w:rPr>
                              <w:rFonts w:ascii="Cambria Math" w:hAnsiTheme="majorBidi" w:cstheme="majorBidi"/>
                              <w:i/>
                              <w:sz w:val="24"/>
                              <w:szCs w:val="24"/>
                            </w:rPr>
                          </m:ctrlPr>
                        </m:sSubPr>
                        <m:e>
                          <m:r>
                            <w:rPr>
                              <w:rFonts w:ascii="Cambria Math" w:hAnsi="Cambria Math" w:cstheme="majorBidi"/>
                              <w:sz w:val="24"/>
                              <w:szCs w:val="24"/>
                            </w:rPr>
                            <m:t>A</m:t>
                          </m:r>
                        </m:e>
                        <m:sub>
                          <m:r>
                            <w:rPr>
                              <w:rFonts w:ascii="Cambria Math" w:hAnsiTheme="majorBidi" w:cstheme="majorBidi"/>
                              <w:sz w:val="24"/>
                              <w:szCs w:val="24"/>
                            </w:rPr>
                            <m:t>4</m:t>
                          </m:r>
                        </m:sub>
                      </m:sSub>
                      <m:nary>
                        <m:naryPr>
                          <m:chr m:val="∑"/>
                          <m:limLoc m:val="undOvr"/>
                          <m:ctrlPr>
                            <w:rPr>
                              <w:rFonts w:ascii="Cambria Math" w:hAnsiTheme="majorBidi" w:cstheme="majorBidi"/>
                              <w:i/>
                              <w:sz w:val="24"/>
                              <w:szCs w:val="24"/>
                            </w:rPr>
                          </m:ctrlPr>
                        </m:naryPr>
                        <m:sub>
                          <m:r>
                            <w:rPr>
                              <w:rFonts w:ascii="Cambria Math" w:hAnsi="Cambria Math" w:cstheme="majorBidi"/>
                              <w:sz w:val="24"/>
                              <w:szCs w:val="24"/>
                            </w:rPr>
                            <m:t>e</m:t>
                          </m:r>
                          <m:r>
                            <w:rPr>
                              <w:rFonts w:ascii="Cambria Math" w:hAnsiTheme="majorBidi" w:cstheme="majorBidi"/>
                              <w:sz w:val="24"/>
                              <w:szCs w:val="24"/>
                            </w:rPr>
                            <m:t>=1</m:t>
                          </m:r>
                        </m:sub>
                        <m:sup>
                          <m:r>
                            <w:rPr>
                              <w:rFonts w:ascii="Cambria Math" w:hAnsi="Cambria Math" w:cstheme="majorBidi"/>
                              <w:sz w:val="24"/>
                              <w:szCs w:val="24"/>
                            </w:rPr>
                            <m:t>6</m:t>
                          </m:r>
                        </m:sup>
                        <m:e>
                          <m:sSubSup>
                            <m:sSubSupPr>
                              <m:ctrlPr>
                                <w:rPr>
                                  <w:rFonts w:ascii="Cambria Math" w:hAnsiTheme="majorBidi" w:cstheme="majorBidi"/>
                                  <w:i/>
                                  <w:sz w:val="24"/>
                                  <w:szCs w:val="24"/>
                                </w:rPr>
                              </m:ctrlPr>
                            </m:sSubSupPr>
                            <m:e>
                              <m:r>
                                <w:rPr>
                                  <w:rFonts w:ascii="Cambria Math" w:hAnsi="Cambria Math" w:cstheme="majorBidi"/>
                                  <w:sz w:val="24"/>
                                  <w:szCs w:val="24"/>
                                </w:rPr>
                                <m:t>d</m:t>
                              </m:r>
                              <m:r>
                                <w:rPr>
                                  <w:rFonts w:ascii="Cambria Math" w:hAnsiTheme="majorBidi" w:cstheme="majorBidi"/>
                                  <w:sz w:val="24"/>
                                  <w:szCs w:val="24"/>
                                </w:rPr>
                                <m:t>4</m:t>
                              </m:r>
                            </m:e>
                            <m:sub>
                              <m:r>
                                <w:rPr>
                                  <w:rFonts w:ascii="Cambria Math" w:hAnsi="Cambria Math" w:cstheme="majorBidi"/>
                                  <w:sz w:val="24"/>
                                  <w:szCs w:val="24"/>
                                </w:rPr>
                                <m:t>e</m:t>
                              </m:r>
                            </m:sub>
                            <m:sup>
                              <m:r>
                                <w:rPr>
                                  <w:rFonts w:asciiTheme="majorBidi" w:hAnsiTheme="majorBidi" w:cstheme="majorBidi"/>
                                  <w:sz w:val="24"/>
                                  <w:szCs w:val="24"/>
                                </w:rPr>
                                <m:t>-</m:t>
                              </m:r>
                            </m:sup>
                          </m:sSubSup>
                        </m:e>
                      </m:nary>
                    </m:e>
                  </m:nary>
                </m:e>
              </m:nary>
            </m:e>
          </m:nary>
        </m:oMath>
      </m:oMathPara>
    </w:p>
    <w:p w14:paraId="10A7349B" w14:textId="2143309D" w:rsidR="009D32E2" w:rsidRPr="009D32E2" w:rsidRDefault="009D32E2" w:rsidP="009D32E2">
      <w:pPr>
        <w:pStyle w:val="SectionJoRMTT"/>
      </w:pPr>
      <w:r w:rsidRPr="009D32E2">
        <w:t>Final Result</w:t>
      </w:r>
    </w:p>
    <w:p w14:paraId="7DAFDE08" w14:textId="5B101E02" w:rsidR="009D32E2" w:rsidRDefault="009D32E2" w:rsidP="009D32E2">
      <w:pPr>
        <w:pStyle w:val="BodyTextJoRMTT"/>
        <w:rPr>
          <w:iCs/>
        </w:rPr>
      </w:pPr>
      <w:r w:rsidRPr="009D32E2">
        <w:rPr>
          <w:iCs/>
        </w:rPr>
        <w:t xml:space="preserve">Goal programming models in this scheduling are solved with </w:t>
      </w:r>
      <w:proofErr w:type="spellStart"/>
      <w:r w:rsidRPr="009D32E2">
        <w:rPr>
          <w:iCs/>
        </w:rPr>
        <w:t>lindo</w:t>
      </w:r>
      <w:proofErr w:type="spellEnd"/>
      <w:r w:rsidRPr="009D32E2">
        <w:rPr>
          <w:iCs/>
        </w:rPr>
        <w:t xml:space="preserve"> software and obtains as below:</w:t>
      </w:r>
    </w:p>
    <w:p w14:paraId="145C1C61" w14:textId="656EA4CD" w:rsidR="00BA6430" w:rsidRDefault="00551856" w:rsidP="00BA6430">
      <w:pPr>
        <w:pStyle w:val="TableJoRMTT"/>
        <w:jc w:val="center"/>
      </w:pPr>
      <w:r w:rsidRPr="00551856">
        <w:t>Recapitulation of Tutor Scheduling</w:t>
      </w:r>
    </w:p>
    <w:tbl>
      <w:tblPr>
        <w:tblW w:w="5950" w:type="dxa"/>
        <w:jc w:val="center"/>
        <w:tblLook w:val="04A0" w:firstRow="1" w:lastRow="0" w:firstColumn="1" w:lastColumn="0" w:noHBand="0" w:noVBand="1"/>
      </w:tblPr>
      <w:tblGrid>
        <w:gridCol w:w="1403"/>
        <w:gridCol w:w="963"/>
        <w:gridCol w:w="966"/>
        <w:gridCol w:w="941"/>
        <w:gridCol w:w="1025"/>
        <w:gridCol w:w="908"/>
      </w:tblGrid>
      <w:tr w:rsidR="006A2986" w:rsidRPr="00227419" w14:paraId="4D77960B" w14:textId="77777777" w:rsidTr="00BA6430">
        <w:trPr>
          <w:trHeight w:val="300"/>
          <w:jc w:val="center"/>
        </w:trPr>
        <w:tc>
          <w:tcPr>
            <w:tcW w:w="1150" w:type="dxa"/>
            <w:vMerge w:val="restart"/>
            <w:tcBorders>
              <w:top w:val="single" w:sz="4" w:space="0" w:color="auto"/>
            </w:tcBorders>
            <w:shd w:val="clear" w:color="000000" w:fill="FFFFFF"/>
            <w:noWrap/>
            <w:vAlign w:val="center"/>
            <w:hideMark/>
          </w:tcPr>
          <w:p w14:paraId="4299DEF2"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Pr>
                <w:rFonts w:asciiTheme="majorBidi" w:eastAsia="Times New Roman" w:hAnsiTheme="majorBidi" w:cstheme="majorBidi"/>
                <w:b/>
                <w:bCs/>
                <w:color w:val="000000"/>
                <w:sz w:val="24"/>
                <w:szCs w:val="24"/>
                <w:lang w:val="en-US"/>
              </w:rPr>
              <w:t>Day</w:t>
            </w:r>
          </w:p>
        </w:tc>
        <w:tc>
          <w:tcPr>
            <w:tcW w:w="960" w:type="dxa"/>
            <w:vMerge w:val="restart"/>
            <w:tcBorders>
              <w:top w:val="single" w:sz="4" w:space="0" w:color="auto"/>
            </w:tcBorders>
            <w:shd w:val="clear" w:color="000000" w:fill="FFFFFF"/>
            <w:noWrap/>
            <w:vAlign w:val="center"/>
            <w:hideMark/>
          </w:tcPr>
          <w:p w14:paraId="240AB90A"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Pr>
                <w:rFonts w:asciiTheme="majorBidi" w:eastAsia="Times New Roman" w:hAnsiTheme="majorBidi" w:cstheme="majorBidi"/>
                <w:b/>
                <w:bCs/>
                <w:color w:val="000000"/>
                <w:sz w:val="24"/>
                <w:szCs w:val="24"/>
                <w:lang w:val="en-US"/>
              </w:rPr>
              <w:t>Session</w:t>
            </w:r>
          </w:p>
        </w:tc>
        <w:tc>
          <w:tcPr>
            <w:tcW w:w="3840" w:type="dxa"/>
            <w:gridSpan w:val="4"/>
            <w:tcBorders>
              <w:top w:val="single" w:sz="4" w:space="0" w:color="auto"/>
            </w:tcBorders>
            <w:shd w:val="clear" w:color="000000" w:fill="FFFFFF"/>
            <w:noWrap/>
            <w:vAlign w:val="center"/>
            <w:hideMark/>
          </w:tcPr>
          <w:p w14:paraId="4A698747"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Pr>
                <w:rFonts w:asciiTheme="majorBidi" w:eastAsia="Times New Roman" w:hAnsiTheme="majorBidi" w:cstheme="majorBidi"/>
                <w:b/>
                <w:bCs/>
                <w:color w:val="000000"/>
                <w:sz w:val="24"/>
                <w:szCs w:val="24"/>
                <w:lang w:val="en-US"/>
              </w:rPr>
              <w:t>Class</w:t>
            </w:r>
          </w:p>
        </w:tc>
      </w:tr>
      <w:tr w:rsidR="006A2986" w:rsidRPr="00227419" w14:paraId="56DE49EE" w14:textId="77777777" w:rsidTr="00BA6430">
        <w:trPr>
          <w:trHeight w:val="300"/>
          <w:jc w:val="center"/>
        </w:trPr>
        <w:tc>
          <w:tcPr>
            <w:tcW w:w="1150" w:type="dxa"/>
            <w:vMerge/>
            <w:tcBorders>
              <w:bottom w:val="single" w:sz="4" w:space="0" w:color="auto"/>
            </w:tcBorders>
            <w:vAlign w:val="center"/>
            <w:hideMark/>
          </w:tcPr>
          <w:p w14:paraId="7FC4095F"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vMerge/>
            <w:tcBorders>
              <w:bottom w:val="single" w:sz="4" w:space="0" w:color="auto"/>
            </w:tcBorders>
            <w:vAlign w:val="center"/>
            <w:hideMark/>
          </w:tcPr>
          <w:p w14:paraId="1EA87880"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6" w:type="dxa"/>
            <w:tcBorders>
              <w:bottom w:val="single" w:sz="4" w:space="0" w:color="auto"/>
            </w:tcBorders>
            <w:shd w:val="clear" w:color="000000" w:fill="FFFFFF"/>
            <w:noWrap/>
            <w:vAlign w:val="bottom"/>
            <w:hideMark/>
          </w:tcPr>
          <w:p w14:paraId="40238B0F"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sidRPr="00227419">
              <w:rPr>
                <w:rFonts w:asciiTheme="majorBidi" w:eastAsia="Times New Roman" w:hAnsiTheme="majorBidi" w:cstheme="majorBidi"/>
                <w:b/>
                <w:bCs/>
                <w:color w:val="000000"/>
                <w:sz w:val="24"/>
                <w:szCs w:val="24"/>
                <w:lang w:val="en-US"/>
              </w:rPr>
              <w:t>6B</w:t>
            </w:r>
          </w:p>
        </w:tc>
        <w:tc>
          <w:tcPr>
            <w:tcW w:w="941" w:type="dxa"/>
            <w:tcBorders>
              <w:bottom w:val="single" w:sz="4" w:space="0" w:color="auto"/>
            </w:tcBorders>
            <w:shd w:val="clear" w:color="000000" w:fill="FFFFFF"/>
            <w:noWrap/>
            <w:vAlign w:val="bottom"/>
            <w:hideMark/>
          </w:tcPr>
          <w:p w14:paraId="2E9AA002"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sidRPr="00227419">
              <w:rPr>
                <w:rFonts w:asciiTheme="majorBidi" w:eastAsia="Times New Roman" w:hAnsiTheme="majorBidi" w:cstheme="majorBidi"/>
                <w:b/>
                <w:bCs/>
                <w:color w:val="000000"/>
                <w:sz w:val="24"/>
                <w:szCs w:val="24"/>
                <w:lang w:val="en-US"/>
              </w:rPr>
              <w:t>6C</w:t>
            </w:r>
          </w:p>
        </w:tc>
        <w:tc>
          <w:tcPr>
            <w:tcW w:w="1025" w:type="dxa"/>
            <w:tcBorders>
              <w:bottom w:val="single" w:sz="4" w:space="0" w:color="auto"/>
            </w:tcBorders>
            <w:shd w:val="clear" w:color="000000" w:fill="FFFFFF"/>
            <w:noWrap/>
            <w:vAlign w:val="bottom"/>
            <w:hideMark/>
          </w:tcPr>
          <w:p w14:paraId="7CF9333B"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sidRPr="00227419">
              <w:rPr>
                <w:rFonts w:asciiTheme="majorBidi" w:eastAsia="Times New Roman" w:hAnsiTheme="majorBidi" w:cstheme="majorBidi"/>
                <w:b/>
                <w:bCs/>
                <w:color w:val="000000"/>
                <w:sz w:val="24"/>
                <w:szCs w:val="24"/>
                <w:lang w:val="en-US"/>
              </w:rPr>
              <w:t>6D</w:t>
            </w:r>
          </w:p>
        </w:tc>
        <w:tc>
          <w:tcPr>
            <w:tcW w:w="908" w:type="dxa"/>
            <w:tcBorders>
              <w:bottom w:val="single" w:sz="4" w:space="0" w:color="auto"/>
            </w:tcBorders>
            <w:shd w:val="clear" w:color="000000" w:fill="FFFFFF"/>
            <w:noWrap/>
            <w:vAlign w:val="bottom"/>
            <w:hideMark/>
          </w:tcPr>
          <w:p w14:paraId="7F2F5BB6"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sidRPr="00227419">
              <w:rPr>
                <w:rFonts w:asciiTheme="majorBidi" w:eastAsia="Times New Roman" w:hAnsiTheme="majorBidi" w:cstheme="majorBidi"/>
                <w:b/>
                <w:bCs/>
                <w:color w:val="000000"/>
                <w:sz w:val="24"/>
                <w:szCs w:val="24"/>
                <w:lang w:val="en-US"/>
              </w:rPr>
              <w:t>6E</w:t>
            </w:r>
          </w:p>
        </w:tc>
      </w:tr>
      <w:tr w:rsidR="006A2986" w:rsidRPr="00227419" w14:paraId="4E93DF2D" w14:textId="77777777" w:rsidTr="00BA6430">
        <w:trPr>
          <w:trHeight w:val="290"/>
          <w:jc w:val="center"/>
        </w:trPr>
        <w:tc>
          <w:tcPr>
            <w:tcW w:w="1150" w:type="dxa"/>
            <w:vMerge w:val="restart"/>
            <w:tcBorders>
              <w:top w:val="single" w:sz="4" w:space="0" w:color="auto"/>
            </w:tcBorders>
            <w:shd w:val="clear" w:color="000000" w:fill="FFFFFF"/>
            <w:noWrap/>
            <w:vAlign w:val="center"/>
            <w:hideMark/>
          </w:tcPr>
          <w:p w14:paraId="28C71032"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Pr>
                <w:rFonts w:asciiTheme="majorBidi" w:eastAsia="Times New Roman" w:hAnsiTheme="majorBidi" w:cstheme="majorBidi"/>
                <w:b/>
                <w:bCs/>
                <w:color w:val="000000"/>
                <w:sz w:val="24"/>
                <w:szCs w:val="24"/>
                <w:lang w:val="en-US"/>
              </w:rPr>
              <w:t>Monday</w:t>
            </w:r>
          </w:p>
        </w:tc>
        <w:tc>
          <w:tcPr>
            <w:tcW w:w="960" w:type="dxa"/>
            <w:tcBorders>
              <w:top w:val="single" w:sz="4" w:space="0" w:color="auto"/>
            </w:tcBorders>
            <w:shd w:val="clear" w:color="000000" w:fill="FFFFFF"/>
            <w:noWrap/>
            <w:vAlign w:val="center"/>
            <w:hideMark/>
          </w:tcPr>
          <w:p w14:paraId="77C514BE"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w:t>
            </w:r>
          </w:p>
        </w:tc>
        <w:tc>
          <w:tcPr>
            <w:tcW w:w="966" w:type="dxa"/>
            <w:tcBorders>
              <w:top w:val="single" w:sz="4" w:space="0" w:color="auto"/>
            </w:tcBorders>
            <w:shd w:val="clear" w:color="000000" w:fill="FFFFFF"/>
            <w:noWrap/>
            <w:vAlign w:val="center"/>
            <w:hideMark/>
          </w:tcPr>
          <w:p w14:paraId="5EB9C145"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c>
          <w:tcPr>
            <w:tcW w:w="941" w:type="dxa"/>
            <w:tcBorders>
              <w:top w:val="single" w:sz="4" w:space="0" w:color="auto"/>
            </w:tcBorders>
            <w:shd w:val="clear" w:color="000000" w:fill="FFFFFF"/>
            <w:noWrap/>
            <w:vAlign w:val="center"/>
            <w:hideMark/>
          </w:tcPr>
          <w:p w14:paraId="173864D6"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1025" w:type="dxa"/>
            <w:tcBorders>
              <w:top w:val="single" w:sz="4" w:space="0" w:color="auto"/>
            </w:tcBorders>
            <w:shd w:val="clear" w:color="000000" w:fill="FFFFFF"/>
            <w:noWrap/>
            <w:vAlign w:val="center"/>
            <w:hideMark/>
          </w:tcPr>
          <w:p w14:paraId="69812761"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c>
          <w:tcPr>
            <w:tcW w:w="908" w:type="dxa"/>
            <w:tcBorders>
              <w:top w:val="single" w:sz="4" w:space="0" w:color="auto"/>
            </w:tcBorders>
            <w:shd w:val="clear" w:color="000000" w:fill="FFFFFF"/>
            <w:noWrap/>
            <w:vAlign w:val="center"/>
            <w:hideMark/>
          </w:tcPr>
          <w:p w14:paraId="1AD09293"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r>
      <w:tr w:rsidR="006A2986" w:rsidRPr="00227419" w14:paraId="49D1BABE" w14:textId="77777777" w:rsidTr="00BA6430">
        <w:trPr>
          <w:trHeight w:val="290"/>
          <w:jc w:val="center"/>
        </w:trPr>
        <w:tc>
          <w:tcPr>
            <w:tcW w:w="1150" w:type="dxa"/>
            <w:vMerge/>
            <w:vAlign w:val="center"/>
            <w:hideMark/>
          </w:tcPr>
          <w:p w14:paraId="19E5B005"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1B9E6E29"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w:t>
            </w:r>
          </w:p>
        </w:tc>
        <w:tc>
          <w:tcPr>
            <w:tcW w:w="966" w:type="dxa"/>
            <w:shd w:val="clear" w:color="000000" w:fill="FFFFFF"/>
            <w:noWrap/>
            <w:vAlign w:val="center"/>
            <w:hideMark/>
          </w:tcPr>
          <w:p w14:paraId="27F4D32B"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941" w:type="dxa"/>
            <w:shd w:val="clear" w:color="000000" w:fill="FFFFFF"/>
            <w:noWrap/>
            <w:vAlign w:val="center"/>
            <w:hideMark/>
          </w:tcPr>
          <w:p w14:paraId="7655DBE7"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c>
          <w:tcPr>
            <w:tcW w:w="1025" w:type="dxa"/>
            <w:shd w:val="clear" w:color="000000" w:fill="FFFFFF"/>
            <w:noWrap/>
            <w:vAlign w:val="center"/>
            <w:hideMark/>
          </w:tcPr>
          <w:p w14:paraId="56E23177"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c>
          <w:tcPr>
            <w:tcW w:w="908" w:type="dxa"/>
            <w:shd w:val="clear" w:color="000000" w:fill="FFFFFF"/>
            <w:noWrap/>
            <w:vAlign w:val="center"/>
            <w:hideMark/>
          </w:tcPr>
          <w:p w14:paraId="3E908882"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r>
      <w:tr w:rsidR="006A2986" w:rsidRPr="00227419" w14:paraId="4C16FE2F" w14:textId="77777777" w:rsidTr="00BA6430">
        <w:trPr>
          <w:trHeight w:val="300"/>
          <w:jc w:val="center"/>
        </w:trPr>
        <w:tc>
          <w:tcPr>
            <w:tcW w:w="1150" w:type="dxa"/>
            <w:vMerge/>
            <w:vAlign w:val="center"/>
            <w:hideMark/>
          </w:tcPr>
          <w:p w14:paraId="0DF5EADC"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2E3FB99D"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III</w:t>
            </w:r>
          </w:p>
        </w:tc>
        <w:tc>
          <w:tcPr>
            <w:tcW w:w="966" w:type="dxa"/>
            <w:shd w:val="clear" w:color="000000" w:fill="FFFFFF"/>
            <w:noWrap/>
            <w:vAlign w:val="center"/>
            <w:hideMark/>
          </w:tcPr>
          <w:p w14:paraId="5DC07EA5"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941" w:type="dxa"/>
            <w:shd w:val="clear" w:color="000000" w:fill="FFFFFF"/>
            <w:noWrap/>
            <w:vAlign w:val="center"/>
            <w:hideMark/>
          </w:tcPr>
          <w:p w14:paraId="3CC76C23"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1025" w:type="dxa"/>
            <w:shd w:val="clear" w:color="000000" w:fill="FFFFFF"/>
            <w:noWrap/>
            <w:vAlign w:val="center"/>
            <w:hideMark/>
          </w:tcPr>
          <w:p w14:paraId="498C5FA5"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c>
          <w:tcPr>
            <w:tcW w:w="908" w:type="dxa"/>
            <w:shd w:val="clear" w:color="000000" w:fill="FFFFFF"/>
            <w:noWrap/>
            <w:vAlign w:val="center"/>
            <w:hideMark/>
          </w:tcPr>
          <w:p w14:paraId="293E0A1F"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r>
      <w:tr w:rsidR="006A2986" w:rsidRPr="00227419" w14:paraId="4F84245F" w14:textId="77777777" w:rsidTr="00BA6430">
        <w:trPr>
          <w:trHeight w:val="290"/>
          <w:jc w:val="center"/>
        </w:trPr>
        <w:tc>
          <w:tcPr>
            <w:tcW w:w="1150" w:type="dxa"/>
            <w:vMerge w:val="restart"/>
            <w:shd w:val="clear" w:color="000000" w:fill="FFFFFF"/>
            <w:noWrap/>
            <w:vAlign w:val="center"/>
            <w:hideMark/>
          </w:tcPr>
          <w:p w14:paraId="29223062"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Pr>
                <w:rFonts w:asciiTheme="majorBidi" w:eastAsia="Times New Roman" w:hAnsiTheme="majorBidi" w:cstheme="majorBidi"/>
                <w:b/>
                <w:bCs/>
                <w:color w:val="000000"/>
                <w:sz w:val="24"/>
                <w:szCs w:val="24"/>
                <w:lang w:val="en-US"/>
              </w:rPr>
              <w:t>Tuesday</w:t>
            </w:r>
          </w:p>
        </w:tc>
        <w:tc>
          <w:tcPr>
            <w:tcW w:w="960" w:type="dxa"/>
            <w:shd w:val="clear" w:color="000000" w:fill="FFFFFF"/>
            <w:noWrap/>
            <w:vAlign w:val="center"/>
            <w:hideMark/>
          </w:tcPr>
          <w:p w14:paraId="1FA6FB3E"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w:t>
            </w:r>
          </w:p>
        </w:tc>
        <w:tc>
          <w:tcPr>
            <w:tcW w:w="966" w:type="dxa"/>
            <w:shd w:val="clear" w:color="000000" w:fill="FFFFFF"/>
            <w:noWrap/>
            <w:vAlign w:val="center"/>
            <w:hideMark/>
          </w:tcPr>
          <w:p w14:paraId="6401329E"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c>
          <w:tcPr>
            <w:tcW w:w="941" w:type="dxa"/>
            <w:shd w:val="clear" w:color="000000" w:fill="FFFFFF"/>
            <w:noWrap/>
            <w:vAlign w:val="center"/>
            <w:hideMark/>
          </w:tcPr>
          <w:p w14:paraId="1CFFC0FA"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c>
          <w:tcPr>
            <w:tcW w:w="1025" w:type="dxa"/>
            <w:shd w:val="clear" w:color="000000" w:fill="FFFFFF"/>
            <w:noWrap/>
            <w:vAlign w:val="center"/>
            <w:hideMark/>
          </w:tcPr>
          <w:p w14:paraId="1A9AE7AD"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908" w:type="dxa"/>
            <w:shd w:val="clear" w:color="000000" w:fill="FFFFFF"/>
            <w:noWrap/>
            <w:vAlign w:val="center"/>
            <w:hideMark/>
          </w:tcPr>
          <w:p w14:paraId="43B69BCF"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r>
      <w:tr w:rsidR="006A2986" w:rsidRPr="00227419" w14:paraId="7616E725" w14:textId="77777777" w:rsidTr="00BA6430">
        <w:trPr>
          <w:trHeight w:val="290"/>
          <w:jc w:val="center"/>
        </w:trPr>
        <w:tc>
          <w:tcPr>
            <w:tcW w:w="1150" w:type="dxa"/>
            <w:vMerge/>
            <w:vAlign w:val="center"/>
            <w:hideMark/>
          </w:tcPr>
          <w:p w14:paraId="1B7437FE"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5494B8D4"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w:t>
            </w:r>
          </w:p>
        </w:tc>
        <w:tc>
          <w:tcPr>
            <w:tcW w:w="966" w:type="dxa"/>
            <w:shd w:val="clear" w:color="000000" w:fill="FFFFFF"/>
            <w:noWrap/>
            <w:vAlign w:val="center"/>
            <w:hideMark/>
          </w:tcPr>
          <w:p w14:paraId="688387A3"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941" w:type="dxa"/>
            <w:shd w:val="clear" w:color="000000" w:fill="FFFFFF"/>
            <w:noWrap/>
            <w:vAlign w:val="center"/>
            <w:hideMark/>
          </w:tcPr>
          <w:p w14:paraId="18F76444"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1025" w:type="dxa"/>
            <w:shd w:val="clear" w:color="000000" w:fill="FFFFFF"/>
            <w:noWrap/>
            <w:vAlign w:val="center"/>
            <w:hideMark/>
          </w:tcPr>
          <w:p w14:paraId="65CE3554"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c>
          <w:tcPr>
            <w:tcW w:w="908" w:type="dxa"/>
            <w:shd w:val="clear" w:color="000000" w:fill="FFFFFF"/>
            <w:noWrap/>
            <w:vAlign w:val="center"/>
            <w:hideMark/>
          </w:tcPr>
          <w:p w14:paraId="32E0D34C"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r>
      <w:tr w:rsidR="006A2986" w:rsidRPr="00227419" w14:paraId="5DD13EE2" w14:textId="77777777" w:rsidTr="00BA6430">
        <w:trPr>
          <w:trHeight w:val="300"/>
          <w:jc w:val="center"/>
        </w:trPr>
        <w:tc>
          <w:tcPr>
            <w:tcW w:w="1150" w:type="dxa"/>
            <w:vMerge/>
            <w:vAlign w:val="center"/>
            <w:hideMark/>
          </w:tcPr>
          <w:p w14:paraId="67AE5CCB"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272AB662"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III</w:t>
            </w:r>
          </w:p>
        </w:tc>
        <w:tc>
          <w:tcPr>
            <w:tcW w:w="966" w:type="dxa"/>
            <w:shd w:val="clear" w:color="000000" w:fill="FFFFFF"/>
            <w:noWrap/>
            <w:vAlign w:val="center"/>
            <w:hideMark/>
          </w:tcPr>
          <w:p w14:paraId="2CA390E4"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941" w:type="dxa"/>
            <w:shd w:val="clear" w:color="000000" w:fill="FFFFFF"/>
            <w:noWrap/>
            <w:vAlign w:val="center"/>
            <w:hideMark/>
          </w:tcPr>
          <w:p w14:paraId="19FA32A7"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c>
          <w:tcPr>
            <w:tcW w:w="1025" w:type="dxa"/>
            <w:shd w:val="clear" w:color="000000" w:fill="FFFFFF"/>
            <w:noWrap/>
            <w:vAlign w:val="center"/>
            <w:hideMark/>
          </w:tcPr>
          <w:p w14:paraId="2E75F082"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c>
          <w:tcPr>
            <w:tcW w:w="908" w:type="dxa"/>
            <w:shd w:val="clear" w:color="000000" w:fill="FFFFFF"/>
            <w:noWrap/>
            <w:vAlign w:val="center"/>
            <w:hideMark/>
          </w:tcPr>
          <w:p w14:paraId="7D987BC5"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r>
      <w:tr w:rsidR="006A2986" w:rsidRPr="00227419" w14:paraId="164FFDA6" w14:textId="77777777" w:rsidTr="00BA6430">
        <w:trPr>
          <w:trHeight w:val="290"/>
          <w:jc w:val="center"/>
        </w:trPr>
        <w:tc>
          <w:tcPr>
            <w:tcW w:w="1150" w:type="dxa"/>
            <w:vMerge w:val="restart"/>
            <w:shd w:val="clear" w:color="000000" w:fill="FFFFFF"/>
            <w:noWrap/>
            <w:vAlign w:val="center"/>
            <w:hideMark/>
          </w:tcPr>
          <w:p w14:paraId="3F6649EE"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Pr>
                <w:rFonts w:asciiTheme="majorBidi" w:eastAsia="Times New Roman" w:hAnsiTheme="majorBidi" w:cstheme="majorBidi"/>
                <w:b/>
                <w:bCs/>
                <w:color w:val="000000"/>
                <w:sz w:val="24"/>
                <w:szCs w:val="24"/>
                <w:lang w:val="en-US"/>
              </w:rPr>
              <w:t>Wednesday</w:t>
            </w:r>
          </w:p>
        </w:tc>
        <w:tc>
          <w:tcPr>
            <w:tcW w:w="960" w:type="dxa"/>
            <w:shd w:val="clear" w:color="000000" w:fill="FFFFFF"/>
            <w:noWrap/>
            <w:vAlign w:val="center"/>
            <w:hideMark/>
          </w:tcPr>
          <w:p w14:paraId="522F0388"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w:t>
            </w:r>
          </w:p>
        </w:tc>
        <w:tc>
          <w:tcPr>
            <w:tcW w:w="966" w:type="dxa"/>
            <w:shd w:val="clear" w:color="000000" w:fill="FFFFFF"/>
            <w:noWrap/>
            <w:vAlign w:val="center"/>
            <w:hideMark/>
          </w:tcPr>
          <w:p w14:paraId="70A74A9A"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941" w:type="dxa"/>
            <w:shd w:val="clear" w:color="000000" w:fill="FFFFFF"/>
            <w:noWrap/>
            <w:vAlign w:val="center"/>
            <w:hideMark/>
          </w:tcPr>
          <w:p w14:paraId="5CE5D9C0"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1025" w:type="dxa"/>
            <w:shd w:val="clear" w:color="000000" w:fill="FFFFFF"/>
            <w:noWrap/>
            <w:vAlign w:val="center"/>
            <w:hideMark/>
          </w:tcPr>
          <w:p w14:paraId="78DF727D"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c>
          <w:tcPr>
            <w:tcW w:w="908" w:type="dxa"/>
            <w:shd w:val="clear" w:color="000000" w:fill="FFFFFF"/>
            <w:noWrap/>
            <w:vAlign w:val="center"/>
            <w:hideMark/>
          </w:tcPr>
          <w:p w14:paraId="2F381A26"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r>
      <w:tr w:rsidR="006A2986" w:rsidRPr="00227419" w14:paraId="1D45E6F2" w14:textId="77777777" w:rsidTr="00BA6430">
        <w:trPr>
          <w:trHeight w:val="290"/>
          <w:jc w:val="center"/>
        </w:trPr>
        <w:tc>
          <w:tcPr>
            <w:tcW w:w="1150" w:type="dxa"/>
            <w:vMerge/>
            <w:vAlign w:val="center"/>
            <w:hideMark/>
          </w:tcPr>
          <w:p w14:paraId="15C2749E"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6000846C"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w:t>
            </w:r>
          </w:p>
        </w:tc>
        <w:tc>
          <w:tcPr>
            <w:tcW w:w="966" w:type="dxa"/>
            <w:shd w:val="clear" w:color="000000" w:fill="FFFFFF"/>
            <w:noWrap/>
            <w:vAlign w:val="center"/>
            <w:hideMark/>
          </w:tcPr>
          <w:p w14:paraId="0EE517D3"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941" w:type="dxa"/>
            <w:shd w:val="clear" w:color="000000" w:fill="FFFFFF"/>
            <w:noWrap/>
            <w:vAlign w:val="center"/>
            <w:hideMark/>
          </w:tcPr>
          <w:p w14:paraId="05CFC569"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1025" w:type="dxa"/>
            <w:shd w:val="clear" w:color="000000" w:fill="FFFFFF"/>
            <w:noWrap/>
            <w:vAlign w:val="center"/>
            <w:hideMark/>
          </w:tcPr>
          <w:p w14:paraId="0ED4F2C3"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c>
          <w:tcPr>
            <w:tcW w:w="908" w:type="dxa"/>
            <w:shd w:val="clear" w:color="000000" w:fill="FFFFFF"/>
            <w:noWrap/>
            <w:vAlign w:val="center"/>
            <w:hideMark/>
          </w:tcPr>
          <w:p w14:paraId="1A71DD5D"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r>
      <w:tr w:rsidR="006A2986" w:rsidRPr="00227419" w14:paraId="514F0074" w14:textId="77777777" w:rsidTr="00BA6430">
        <w:trPr>
          <w:trHeight w:val="300"/>
          <w:jc w:val="center"/>
        </w:trPr>
        <w:tc>
          <w:tcPr>
            <w:tcW w:w="1150" w:type="dxa"/>
            <w:vMerge/>
            <w:vAlign w:val="center"/>
            <w:hideMark/>
          </w:tcPr>
          <w:p w14:paraId="1DB98132"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709E263D"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III</w:t>
            </w:r>
          </w:p>
        </w:tc>
        <w:tc>
          <w:tcPr>
            <w:tcW w:w="966" w:type="dxa"/>
            <w:shd w:val="clear" w:color="000000" w:fill="FFFFFF"/>
            <w:noWrap/>
            <w:vAlign w:val="center"/>
            <w:hideMark/>
          </w:tcPr>
          <w:p w14:paraId="7E2DF282"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941" w:type="dxa"/>
            <w:shd w:val="clear" w:color="000000" w:fill="FFFFFF"/>
            <w:noWrap/>
            <w:vAlign w:val="center"/>
            <w:hideMark/>
          </w:tcPr>
          <w:p w14:paraId="43BD6B46"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1025" w:type="dxa"/>
            <w:shd w:val="clear" w:color="000000" w:fill="FFFFFF"/>
            <w:noWrap/>
            <w:vAlign w:val="center"/>
            <w:hideMark/>
          </w:tcPr>
          <w:p w14:paraId="54C9349F"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c>
          <w:tcPr>
            <w:tcW w:w="908" w:type="dxa"/>
            <w:shd w:val="clear" w:color="000000" w:fill="FFFFFF"/>
            <w:noWrap/>
            <w:vAlign w:val="center"/>
            <w:hideMark/>
          </w:tcPr>
          <w:p w14:paraId="45F48995"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r>
      <w:tr w:rsidR="006A2986" w:rsidRPr="00227419" w14:paraId="5D6A39E8" w14:textId="77777777" w:rsidTr="00BA6430">
        <w:trPr>
          <w:trHeight w:val="290"/>
          <w:jc w:val="center"/>
        </w:trPr>
        <w:tc>
          <w:tcPr>
            <w:tcW w:w="1150" w:type="dxa"/>
            <w:vMerge w:val="restart"/>
            <w:shd w:val="clear" w:color="000000" w:fill="FFFFFF"/>
            <w:noWrap/>
            <w:vAlign w:val="center"/>
            <w:hideMark/>
          </w:tcPr>
          <w:p w14:paraId="5ED14E7C"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Pr>
                <w:rFonts w:asciiTheme="majorBidi" w:eastAsia="Times New Roman" w:hAnsiTheme="majorBidi" w:cstheme="majorBidi"/>
                <w:b/>
                <w:bCs/>
                <w:color w:val="000000"/>
                <w:sz w:val="24"/>
                <w:szCs w:val="24"/>
                <w:lang w:val="en-US"/>
              </w:rPr>
              <w:t>Thursday</w:t>
            </w:r>
          </w:p>
        </w:tc>
        <w:tc>
          <w:tcPr>
            <w:tcW w:w="960" w:type="dxa"/>
            <w:shd w:val="clear" w:color="000000" w:fill="FFFFFF"/>
            <w:noWrap/>
            <w:vAlign w:val="center"/>
            <w:hideMark/>
          </w:tcPr>
          <w:p w14:paraId="1EBCDDEA"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w:t>
            </w:r>
          </w:p>
        </w:tc>
        <w:tc>
          <w:tcPr>
            <w:tcW w:w="966" w:type="dxa"/>
            <w:shd w:val="clear" w:color="000000" w:fill="FFFFFF"/>
            <w:noWrap/>
            <w:vAlign w:val="center"/>
            <w:hideMark/>
          </w:tcPr>
          <w:p w14:paraId="4E9A1EF1"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941" w:type="dxa"/>
            <w:shd w:val="clear" w:color="000000" w:fill="FFFFFF"/>
            <w:noWrap/>
            <w:vAlign w:val="center"/>
            <w:hideMark/>
          </w:tcPr>
          <w:p w14:paraId="09A1E197"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c>
          <w:tcPr>
            <w:tcW w:w="1025" w:type="dxa"/>
            <w:shd w:val="clear" w:color="000000" w:fill="FFFFFF"/>
            <w:noWrap/>
            <w:vAlign w:val="center"/>
            <w:hideMark/>
          </w:tcPr>
          <w:p w14:paraId="22580FC3"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c>
          <w:tcPr>
            <w:tcW w:w="908" w:type="dxa"/>
            <w:shd w:val="clear" w:color="000000" w:fill="FFFFFF"/>
            <w:noWrap/>
            <w:vAlign w:val="center"/>
            <w:hideMark/>
          </w:tcPr>
          <w:p w14:paraId="27615E45"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r>
      <w:tr w:rsidR="006A2986" w:rsidRPr="00227419" w14:paraId="77C87D58" w14:textId="77777777" w:rsidTr="00BA6430">
        <w:trPr>
          <w:trHeight w:val="290"/>
          <w:jc w:val="center"/>
        </w:trPr>
        <w:tc>
          <w:tcPr>
            <w:tcW w:w="1150" w:type="dxa"/>
            <w:vMerge/>
            <w:vAlign w:val="center"/>
            <w:hideMark/>
          </w:tcPr>
          <w:p w14:paraId="4F3C6600"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5B21FD58"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w:t>
            </w:r>
          </w:p>
        </w:tc>
        <w:tc>
          <w:tcPr>
            <w:tcW w:w="966" w:type="dxa"/>
            <w:shd w:val="clear" w:color="000000" w:fill="FFFFFF"/>
            <w:noWrap/>
            <w:vAlign w:val="center"/>
            <w:hideMark/>
          </w:tcPr>
          <w:p w14:paraId="4200EFA9"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c>
          <w:tcPr>
            <w:tcW w:w="941" w:type="dxa"/>
            <w:shd w:val="clear" w:color="000000" w:fill="FFFFFF"/>
            <w:noWrap/>
            <w:vAlign w:val="center"/>
            <w:hideMark/>
          </w:tcPr>
          <w:p w14:paraId="38F7064E"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1025" w:type="dxa"/>
            <w:shd w:val="clear" w:color="000000" w:fill="FFFFFF"/>
            <w:noWrap/>
            <w:vAlign w:val="center"/>
            <w:hideMark/>
          </w:tcPr>
          <w:p w14:paraId="77B9A4FE"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c>
          <w:tcPr>
            <w:tcW w:w="908" w:type="dxa"/>
            <w:shd w:val="clear" w:color="000000" w:fill="FFFFFF"/>
            <w:noWrap/>
            <w:vAlign w:val="center"/>
            <w:hideMark/>
          </w:tcPr>
          <w:p w14:paraId="27FB8921"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r>
      <w:tr w:rsidR="006A2986" w:rsidRPr="00227419" w14:paraId="44F6609A" w14:textId="77777777" w:rsidTr="00BA6430">
        <w:trPr>
          <w:trHeight w:val="300"/>
          <w:jc w:val="center"/>
        </w:trPr>
        <w:tc>
          <w:tcPr>
            <w:tcW w:w="1150" w:type="dxa"/>
            <w:vMerge/>
            <w:vAlign w:val="center"/>
            <w:hideMark/>
          </w:tcPr>
          <w:p w14:paraId="617D884F"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27E33BE8"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III</w:t>
            </w:r>
          </w:p>
        </w:tc>
        <w:tc>
          <w:tcPr>
            <w:tcW w:w="966" w:type="dxa"/>
            <w:shd w:val="clear" w:color="000000" w:fill="FFFFFF"/>
            <w:noWrap/>
            <w:vAlign w:val="center"/>
            <w:hideMark/>
          </w:tcPr>
          <w:p w14:paraId="537DFAC3"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941" w:type="dxa"/>
            <w:shd w:val="clear" w:color="000000" w:fill="FFFFFF"/>
            <w:noWrap/>
            <w:vAlign w:val="center"/>
            <w:hideMark/>
          </w:tcPr>
          <w:p w14:paraId="2309EF9F"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c>
          <w:tcPr>
            <w:tcW w:w="1025" w:type="dxa"/>
            <w:shd w:val="clear" w:color="000000" w:fill="FFFFFF"/>
            <w:noWrap/>
            <w:vAlign w:val="center"/>
            <w:hideMark/>
          </w:tcPr>
          <w:p w14:paraId="4F3A6600"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c>
          <w:tcPr>
            <w:tcW w:w="908" w:type="dxa"/>
            <w:shd w:val="clear" w:color="000000" w:fill="FFFFFF"/>
            <w:noWrap/>
            <w:vAlign w:val="center"/>
            <w:hideMark/>
          </w:tcPr>
          <w:p w14:paraId="0E67F388"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r>
      <w:tr w:rsidR="006A2986" w:rsidRPr="00227419" w14:paraId="27A8534E" w14:textId="77777777" w:rsidTr="00BA6430">
        <w:trPr>
          <w:trHeight w:val="290"/>
          <w:jc w:val="center"/>
        </w:trPr>
        <w:tc>
          <w:tcPr>
            <w:tcW w:w="1150" w:type="dxa"/>
            <w:vMerge w:val="restart"/>
            <w:shd w:val="clear" w:color="000000" w:fill="FFFFFF"/>
            <w:noWrap/>
            <w:vAlign w:val="center"/>
            <w:hideMark/>
          </w:tcPr>
          <w:p w14:paraId="3AE4D6A0"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Pr>
                <w:rFonts w:asciiTheme="majorBidi" w:eastAsia="Times New Roman" w:hAnsiTheme="majorBidi" w:cstheme="majorBidi"/>
                <w:b/>
                <w:bCs/>
                <w:color w:val="000000"/>
                <w:sz w:val="24"/>
                <w:szCs w:val="24"/>
                <w:lang w:val="en-US"/>
              </w:rPr>
              <w:t>Friday</w:t>
            </w:r>
          </w:p>
        </w:tc>
        <w:tc>
          <w:tcPr>
            <w:tcW w:w="960" w:type="dxa"/>
            <w:shd w:val="clear" w:color="000000" w:fill="FFFFFF"/>
            <w:noWrap/>
            <w:vAlign w:val="center"/>
            <w:hideMark/>
          </w:tcPr>
          <w:p w14:paraId="780A9A6E"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w:t>
            </w:r>
          </w:p>
        </w:tc>
        <w:tc>
          <w:tcPr>
            <w:tcW w:w="966" w:type="dxa"/>
            <w:shd w:val="clear" w:color="000000" w:fill="FFFFFF"/>
            <w:noWrap/>
            <w:vAlign w:val="center"/>
            <w:hideMark/>
          </w:tcPr>
          <w:p w14:paraId="49D353CA"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c>
          <w:tcPr>
            <w:tcW w:w="941" w:type="dxa"/>
            <w:shd w:val="clear" w:color="000000" w:fill="FFFFFF"/>
            <w:noWrap/>
            <w:vAlign w:val="center"/>
            <w:hideMark/>
          </w:tcPr>
          <w:p w14:paraId="4B424087"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1025" w:type="dxa"/>
            <w:shd w:val="clear" w:color="000000" w:fill="FFFFFF"/>
            <w:noWrap/>
            <w:vAlign w:val="center"/>
            <w:hideMark/>
          </w:tcPr>
          <w:p w14:paraId="47B25435"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c>
          <w:tcPr>
            <w:tcW w:w="908" w:type="dxa"/>
            <w:shd w:val="clear" w:color="000000" w:fill="FFFFFF"/>
            <w:noWrap/>
            <w:vAlign w:val="center"/>
            <w:hideMark/>
          </w:tcPr>
          <w:p w14:paraId="1F5554F1"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r>
      <w:tr w:rsidR="006A2986" w:rsidRPr="00227419" w14:paraId="7E58555B" w14:textId="77777777" w:rsidTr="00BA6430">
        <w:trPr>
          <w:trHeight w:val="290"/>
          <w:jc w:val="center"/>
        </w:trPr>
        <w:tc>
          <w:tcPr>
            <w:tcW w:w="1150" w:type="dxa"/>
            <w:vMerge/>
            <w:vAlign w:val="center"/>
            <w:hideMark/>
          </w:tcPr>
          <w:p w14:paraId="7F90A230"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6AAAF6E2"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w:t>
            </w:r>
          </w:p>
        </w:tc>
        <w:tc>
          <w:tcPr>
            <w:tcW w:w="966" w:type="dxa"/>
            <w:shd w:val="clear" w:color="000000" w:fill="FFFFFF"/>
            <w:noWrap/>
            <w:vAlign w:val="center"/>
            <w:hideMark/>
          </w:tcPr>
          <w:p w14:paraId="3BCE2839"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941" w:type="dxa"/>
            <w:shd w:val="clear" w:color="000000" w:fill="FFFFFF"/>
            <w:noWrap/>
            <w:vAlign w:val="center"/>
            <w:hideMark/>
          </w:tcPr>
          <w:p w14:paraId="6EE9F0AA"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c>
          <w:tcPr>
            <w:tcW w:w="1025" w:type="dxa"/>
            <w:shd w:val="clear" w:color="000000" w:fill="FFFFFF"/>
            <w:noWrap/>
            <w:vAlign w:val="center"/>
            <w:hideMark/>
          </w:tcPr>
          <w:p w14:paraId="1FC2A16C"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c>
          <w:tcPr>
            <w:tcW w:w="908" w:type="dxa"/>
            <w:shd w:val="clear" w:color="000000" w:fill="FFFFFF"/>
            <w:noWrap/>
            <w:vAlign w:val="center"/>
            <w:hideMark/>
          </w:tcPr>
          <w:p w14:paraId="08B762DC"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r>
      <w:tr w:rsidR="006A2986" w:rsidRPr="00227419" w14:paraId="284FE631" w14:textId="77777777" w:rsidTr="00BA6430">
        <w:trPr>
          <w:trHeight w:val="300"/>
          <w:jc w:val="center"/>
        </w:trPr>
        <w:tc>
          <w:tcPr>
            <w:tcW w:w="1150" w:type="dxa"/>
            <w:vMerge/>
            <w:vAlign w:val="center"/>
            <w:hideMark/>
          </w:tcPr>
          <w:p w14:paraId="1DCF702F"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3A0F72BF"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III</w:t>
            </w:r>
          </w:p>
        </w:tc>
        <w:tc>
          <w:tcPr>
            <w:tcW w:w="966" w:type="dxa"/>
            <w:shd w:val="clear" w:color="000000" w:fill="FFFFFF"/>
            <w:noWrap/>
            <w:vAlign w:val="center"/>
            <w:hideMark/>
          </w:tcPr>
          <w:p w14:paraId="7DB1E1A6"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941" w:type="dxa"/>
            <w:shd w:val="clear" w:color="000000" w:fill="FFFFFF"/>
            <w:noWrap/>
            <w:vAlign w:val="center"/>
            <w:hideMark/>
          </w:tcPr>
          <w:p w14:paraId="2C2A9C76"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c>
          <w:tcPr>
            <w:tcW w:w="1025" w:type="dxa"/>
            <w:shd w:val="clear" w:color="000000" w:fill="FFFFFF"/>
            <w:noWrap/>
            <w:vAlign w:val="center"/>
            <w:hideMark/>
          </w:tcPr>
          <w:p w14:paraId="79C117C8"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c>
          <w:tcPr>
            <w:tcW w:w="908" w:type="dxa"/>
            <w:shd w:val="clear" w:color="000000" w:fill="FFFFFF"/>
            <w:noWrap/>
            <w:vAlign w:val="center"/>
            <w:hideMark/>
          </w:tcPr>
          <w:p w14:paraId="7FBA4758"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r>
      <w:tr w:rsidR="006A2986" w:rsidRPr="00227419" w14:paraId="5AF1F9B3" w14:textId="77777777" w:rsidTr="00BA6430">
        <w:trPr>
          <w:trHeight w:val="290"/>
          <w:jc w:val="center"/>
        </w:trPr>
        <w:tc>
          <w:tcPr>
            <w:tcW w:w="1150" w:type="dxa"/>
            <w:vMerge w:val="restart"/>
            <w:shd w:val="clear" w:color="000000" w:fill="FFFFFF"/>
            <w:noWrap/>
            <w:vAlign w:val="center"/>
            <w:hideMark/>
          </w:tcPr>
          <w:p w14:paraId="1C3EBCF2" w14:textId="77777777" w:rsidR="006A2986" w:rsidRPr="00227419" w:rsidRDefault="006A2986" w:rsidP="00BA6430">
            <w:pPr>
              <w:spacing w:after="0" w:line="240" w:lineRule="auto"/>
              <w:jc w:val="center"/>
              <w:rPr>
                <w:rFonts w:asciiTheme="majorBidi" w:eastAsia="Times New Roman" w:hAnsiTheme="majorBidi" w:cstheme="majorBidi"/>
                <w:b/>
                <w:bCs/>
                <w:color w:val="000000"/>
                <w:sz w:val="24"/>
                <w:szCs w:val="24"/>
                <w:lang w:val="en-US"/>
              </w:rPr>
            </w:pPr>
            <w:r w:rsidRPr="00227419">
              <w:rPr>
                <w:rFonts w:asciiTheme="majorBidi" w:eastAsia="Times New Roman" w:hAnsiTheme="majorBidi" w:cstheme="majorBidi"/>
                <w:b/>
                <w:bCs/>
                <w:color w:val="000000"/>
                <w:sz w:val="24"/>
                <w:szCs w:val="24"/>
                <w:lang w:val="en-US"/>
              </w:rPr>
              <w:t>S</w:t>
            </w:r>
            <w:r>
              <w:rPr>
                <w:rFonts w:asciiTheme="majorBidi" w:eastAsia="Times New Roman" w:hAnsiTheme="majorBidi" w:cstheme="majorBidi"/>
                <w:b/>
                <w:bCs/>
                <w:color w:val="000000"/>
                <w:sz w:val="24"/>
                <w:szCs w:val="24"/>
                <w:lang w:val="en-US"/>
              </w:rPr>
              <w:t>aturday</w:t>
            </w:r>
          </w:p>
        </w:tc>
        <w:tc>
          <w:tcPr>
            <w:tcW w:w="960" w:type="dxa"/>
            <w:shd w:val="clear" w:color="000000" w:fill="FFFFFF"/>
            <w:noWrap/>
            <w:vAlign w:val="center"/>
            <w:hideMark/>
          </w:tcPr>
          <w:p w14:paraId="2DE34CE8"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w:t>
            </w:r>
          </w:p>
        </w:tc>
        <w:tc>
          <w:tcPr>
            <w:tcW w:w="966" w:type="dxa"/>
            <w:shd w:val="clear" w:color="000000" w:fill="FFFFFF"/>
            <w:noWrap/>
            <w:vAlign w:val="center"/>
            <w:hideMark/>
          </w:tcPr>
          <w:p w14:paraId="040A3494"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c>
          <w:tcPr>
            <w:tcW w:w="941" w:type="dxa"/>
            <w:shd w:val="clear" w:color="000000" w:fill="FFFFFF"/>
            <w:noWrap/>
            <w:vAlign w:val="center"/>
            <w:hideMark/>
          </w:tcPr>
          <w:p w14:paraId="168FD282"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1025" w:type="dxa"/>
            <w:shd w:val="clear" w:color="000000" w:fill="FFFFFF"/>
            <w:noWrap/>
            <w:vAlign w:val="center"/>
            <w:hideMark/>
          </w:tcPr>
          <w:p w14:paraId="268B764E"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c>
          <w:tcPr>
            <w:tcW w:w="908" w:type="dxa"/>
            <w:shd w:val="clear" w:color="000000" w:fill="FFFFFF"/>
            <w:noWrap/>
            <w:vAlign w:val="center"/>
            <w:hideMark/>
          </w:tcPr>
          <w:p w14:paraId="4F466733"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r>
      <w:tr w:rsidR="006A2986" w:rsidRPr="00227419" w14:paraId="1F25955B" w14:textId="77777777" w:rsidTr="00BA6430">
        <w:trPr>
          <w:trHeight w:val="290"/>
          <w:jc w:val="center"/>
        </w:trPr>
        <w:tc>
          <w:tcPr>
            <w:tcW w:w="1150" w:type="dxa"/>
            <w:vMerge/>
            <w:vAlign w:val="center"/>
            <w:hideMark/>
          </w:tcPr>
          <w:p w14:paraId="100530A1"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shd w:val="clear" w:color="000000" w:fill="FFFFFF"/>
            <w:noWrap/>
            <w:vAlign w:val="center"/>
            <w:hideMark/>
          </w:tcPr>
          <w:p w14:paraId="322759D8"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w:t>
            </w:r>
          </w:p>
        </w:tc>
        <w:tc>
          <w:tcPr>
            <w:tcW w:w="966" w:type="dxa"/>
            <w:shd w:val="clear" w:color="000000" w:fill="FFFFFF"/>
            <w:noWrap/>
            <w:vAlign w:val="center"/>
            <w:hideMark/>
          </w:tcPr>
          <w:p w14:paraId="2AAE86A4"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4</w:t>
            </w:r>
          </w:p>
        </w:tc>
        <w:tc>
          <w:tcPr>
            <w:tcW w:w="941" w:type="dxa"/>
            <w:shd w:val="clear" w:color="000000" w:fill="FFFFFF"/>
            <w:noWrap/>
            <w:vAlign w:val="center"/>
            <w:hideMark/>
          </w:tcPr>
          <w:p w14:paraId="04700CE3"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c>
          <w:tcPr>
            <w:tcW w:w="1025" w:type="dxa"/>
            <w:shd w:val="clear" w:color="000000" w:fill="FFFFFF"/>
            <w:noWrap/>
            <w:vAlign w:val="center"/>
            <w:hideMark/>
          </w:tcPr>
          <w:p w14:paraId="59AB02A2"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c>
          <w:tcPr>
            <w:tcW w:w="908" w:type="dxa"/>
            <w:shd w:val="clear" w:color="000000" w:fill="FFFFFF"/>
            <w:noWrap/>
            <w:vAlign w:val="center"/>
            <w:hideMark/>
          </w:tcPr>
          <w:p w14:paraId="1090D41A"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1</w:t>
            </w:r>
          </w:p>
        </w:tc>
      </w:tr>
      <w:tr w:rsidR="006A2986" w:rsidRPr="00227419" w14:paraId="04D07B51" w14:textId="77777777" w:rsidTr="00BA6430">
        <w:trPr>
          <w:trHeight w:val="300"/>
          <w:jc w:val="center"/>
        </w:trPr>
        <w:tc>
          <w:tcPr>
            <w:tcW w:w="1150" w:type="dxa"/>
            <w:vMerge/>
            <w:tcBorders>
              <w:bottom w:val="single" w:sz="4" w:space="0" w:color="auto"/>
            </w:tcBorders>
            <w:vAlign w:val="center"/>
            <w:hideMark/>
          </w:tcPr>
          <w:p w14:paraId="7FDF8877" w14:textId="77777777" w:rsidR="006A2986" w:rsidRPr="00227419" w:rsidRDefault="006A2986" w:rsidP="00BA6430">
            <w:pPr>
              <w:spacing w:after="0" w:line="240" w:lineRule="auto"/>
              <w:rPr>
                <w:rFonts w:asciiTheme="majorBidi" w:eastAsia="Times New Roman" w:hAnsiTheme="majorBidi" w:cstheme="majorBidi"/>
                <w:b/>
                <w:bCs/>
                <w:color w:val="000000"/>
                <w:sz w:val="24"/>
                <w:szCs w:val="24"/>
                <w:lang w:val="en-US"/>
              </w:rPr>
            </w:pPr>
          </w:p>
        </w:tc>
        <w:tc>
          <w:tcPr>
            <w:tcW w:w="960" w:type="dxa"/>
            <w:tcBorders>
              <w:bottom w:val="single" w:sz="4" w:space="0" w:color="auto"/>
            </w:tcBorders>
            <w:shd w:val="clear" w:color="000000" w:fill="FFFFFF"/>
            <w:noWrap/>
            <w:vAlign w:val="center"/>
            <w:hideMark/>
          </w:tcPr>
          <w:p w14:paraId="3D833737"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III</w:t>
            </w:r>
          </w:p>
        </w:tc>
        <w:tc>
          <w:tcPr>
            <w:tcW w:w="966" w:type="dxa"/>
            <w:tcBorders>
              <w:bottom w:val="single" w:sz="4" w:space="0" w:color="auto"/>
            </w:tcBorders>
            <w:shd w:val="clear" w:color="000000" w:fill="FFFFFF"/>
            <w:noWrap/>
            <w:vAlign w:val="center"/>
            <w:hideMark/>
          </w:tcPr>
          <w:p w14:paraId="6DEA07BA"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6</w:t>
            </w:r>
          </w:p>
        </w:tc>
        <w:tc>
          <w:tcPr>
            <w:tcW w:w="941" w:type="dxa"/>
            <w:tcBorders>
              <w:bottom w:val="single" w:sz="4" w:space="0" w:color="auto"/>
            </w:tcBorders>
            <w:shd w:val="clear" w:color="000000" w:fill="FFFFFF"/>
            <w:noWrap/>
            <w:vAlign w:val="center"/>
            <w:hideMark/>
          </w:tcPr>
          <w:p w14:paraId="4637671A"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3</w:t>
            </w:r>
          </w:p>
        </w:tc>
        <w:tc>
          <w:tcPr>
            <w:tcW w:w="1025" w:type="dxa"/>
            <w:tcBorders>
              <w:bottom w:val="single" w:sz="4" w:space="0" w:color="auto"/>
            </w:tcBorders>
            <w:shd w:val="clear" w:color="000000" w:fill="FFFFFF"/>
            <w:noWrap/>
            <w:vAlign w:val="center"/>
            <w:hideMark/>
          </w:tcPr>
          <w:p w14:paraId="567B2616"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5</w:t>
            </w:r>
          </w:p>
        </w:tc>
        <w:tc>
          <w:tcPr>
            <w:tcW w:w="908" w:type="dxa"/>
            <w:tcBorders>
              <w:bottom w:val="single" w:sz="4" w:space="0" w:color="auto"/>
            </w:tcBorders>
            <w:shd w:val="clear" w:color="000000" w:fill="FFFFFF"/>
            <w:noWrap/>
            <w:vAlign w:val="center"/>
            <w:hideMark/>
          </w:tcPr>
          <w:p w14:paraId="4D710B6F" w14:textId="77777777" w:rsidR="006A2986" w:rsidRPr="00227419" w:rsidRDefault="006A2986" w:rsidP="00BA6430">
            <w:pPr>
              <w:spacing w:after="0" w:line="240" w:lineRule="auto"/>
              <w:jc w:val="center"/>
              <w:rPr>
                <w:rFonts w:asciiTheme="majorBidi" w:eastAsia="Times New Roman" w:hAnsiTheme="majorBidi" w:cstheme="majorBidi"/>
                <w:color w:val="000000"/>
                <w:sz w:val="24"/>
                <w:szCs w:val="24"/>
                <w:lang w:val="en-US"/>
              </w:rPr>
            </w:pPr>
            <w:r w:rsidRPr="00227419">
              <w:rPr>
                <w:rFonts w:asciiTheme="majorBidi" w:eastAsia="Times New Roman" w:hAnsiTheme="majorBidi" w:cstheme="majorBidi"/>
                <w:color w:val="000000"/>
                <w:sz w:val="24"/>
                <w:szCs w:val="24"/>
                <w:lang w:val="en-US"/>
              </w:rPr>
              <w:t>2</w:t>
            </w:r>
          </w:p>
        </w:tc>
      </w:tr>
    </w:tbl>
    <w:p w14:paraId="32599DD6" w14:textId="0E9F295F" w:rsidR="00492F3E" w:rsidRDefault="00492F3E" w:rsidP="009D32E2">
      <w:pPr>
        <w:pStyle w:val="BodyTextJoRMTT"/>
        <w:rPr>
          <w:iCs/>
        </w:rPr>
      </w:pPr>
    </w:p>
    <w:p w14:paraId="1BCBF267" w14:textId="13C84964" w:rsidR="009D32E2" w:rsidRDefault="006A2986" w:rsidP="006A2986">
      <w:pPr>
        <w:pStyle w:val="SectionJoRMTT"/>
      </w:pPr>
      <w:r>
        <w:t>Conclusions</w:t>
      </w:r>
    </w:p>
    <w:p w14:paraId="5A9D73D8" w14:textId="00613C8E" w:rsidR="00431B72" w:rsidRDefault="006A2986" w:rsidP="0076638A">
      <w:pPr>
        <w:pStyle w:val="BodyTextJoRMTT"/>
      </w:pPr>
      <w:r w:rsidRPr="006A2986">
        <w:rPr>
          <w:iCs/>
        </w:rPr>
        <w:t>In this study, goal programming model is made for scheduling tutors at a tutoring institution that cooperates with a secondary school. Actually, the head of tutoring institution made a manual scheduling for tutors by trial and errors approach. Scheduling is done by considering fairness, tutor preferences and staffing requirements both in quality and quantity. This manual scheduling not only consumes a lot of cost and time, but is also inefficient in producing the best scheduling. The purpose of this modeling is to make the best tutor scheduling using goal programming and reducing the error.</w:t>
      </w:r>
    </w:p>
    <w:p w14:paraId="65720C0B" w14:textId="5519F9D0" w:rsidR="00431B72" w:rsidRDefault="00431B72" w:rsidP="00431B72">
      <w:pPr>
        <w:pStyle w:val="ReferenceHeadJoRMTT"/>
      </w:pPr>
      <w:r>
        <w:t>References</w:t>
      </w:r>
    </w:p>
    <w:p w14:paraId="4886D5BE" w14:textId="62A2475A" w:rsidR="00BC368E" w:rsidRPr="00BC368E" w:rsidRDefault="00C42CA8" w:rsidP="00BC368E">
      <w:pPr>
        <w:widowControl w:val="0"/>
        <w:autoSpaceDE w:val="0"/>
        <w:autoSpaceDN w:val="0"/>
        <w:adjustRightInd w:val="0"/>
        <w:spacing w:after="100" w:line="240" w:lineRule="auto"/>
        <w:ind w:left="640" w:hanging="640"/>
        <w:rPr>
          <w:rFonts w:ascii="Times New Roman" w:hAnsi="Times New Roman"/>
          <w:noProof/>
          <w:szCs w:val="24"/>
        </w:rPr>
      </w:pPr>
      <w:r>
        <w:rPr>
          <w:iCs/>
          <w:szCs w:val="24"/>
        </w:rPr>
        <w:fldChar w:fldCharType="begin" w:fldLock="1"/>
      </w:r>
      <w:r>
        <w:instrText xml:space="preserve">ADDIN Mendeley Bibliography CSL_BIBLIOGRAPHY </w:instrText>
      </w:r>
      <w:r>
        <w:rPr>
          <w:iCs/>
          <w:szCs w:val="24"/>
        </w:rPr>
        <w:fldChar w:fldCharType="separate"/>
      </w:r>
      <w:r w:rsidR="00BC368E" w:rsidRPr="00BC368E">
        <w:rPr>
          <w:rFonts w:ascii="Times New Roman" w:hAnsi="Times New Roman"/>
          <w:noProof/>
          <w:szCs w:val="24"/>
        </w:rPr>
        <w:t>[1]</w:t>
      </w:r>
      <w:r w:rsidR="00BC368E" w:rsidRPr="00BC368E">
        <w:rPr>
          <w:rFonts w:ascii="Times New Roman" w:hAnsi="Times New Roman"/>
          <w:noProof/>
          <w:szCs w:val="24"/>
        </w:rPr>
        <w:tab/>
        <w:t xml:space="preserve">M. L. Pinedo, </w:t>
      </w:r>
      <w:r w:rsidR="00BC368E" w:rsidRPr="00BC368E">
        <w:rPr>
          <w:rFonts w:ascii="Times New Roman" w:hAnsi="Times New Roman"/>
          <w:i/>
          <w:iCs/>
          <w:noProof/>
          <w:szCs w:val="24"/>
        </w:rPr>
        <w:t>Scheduling</w:t>
      </w:r>
      <w:r w:rsidR="00BC368E" w:rsidRPr="00BC368E">
        <w:rPr>
          <w:rFonts w:ascii="Times New Roman" w:hAnsi="Times New Roman"/>
          <w:noProof/>
          <w:szCs w:val="24"/>
        </w:rPr>
        <w:t>. Cham: Springer International Publishing, 2008.</w:t>
      </w:r>
    </w:p>
    <w:p w14:paraId="77C2C757" w14:textId="77777777" w:rsidR="00BC368E" w:rsidRPr="00BC368E" w:rsidRDefault="00BC368E" w:rsidP="00BC368E">
      <w:pPr>
        <w:widowControl w:val="0"/>
        <w:autoSpaceDE w:val="0"/>
        <w:autoSpaceDN w:val="0"/>
        <w:adjustRightInd w:val="0"/>
        <w:spacing w:after="100" w:line="240" w:lineRule="auto"/>
        <w:ind w:left="640" w:hanging="640"/>
        <w:rPr>
          <w:rFonts w:ascii="Times New Roman" w:hAnsi="Times New Roman"/>
          <w:noProof/>
          <w:szCs w:val="24"/>
        </w:rPr>
      </w:pPr>
      <w:r w:rsidRPr="00BC368E">
        <w:rPr>
          <w:rFonts w:ascii="Times New Roman" w:hAnsi="Times New Roman"/>
          <w:noProof/>
          <w:szCs w:val="24"/>
        </w:rPr>
        <w:t>[2]</w:t>
      </w:r>
      <w:r w:rsidRPr="00BC368E">
        <w:rPr>
          <w:rFonts w:ascii="Times New Roman" w:hAnsi="Times New Roman"/>
          <w:noProof/>
          <w:szCs w:val="24"/>
        </w:rPr>
        <w:tab/>
        <w:t xml:space="preserve">A. Charnes and W. W. Cooper, </w:t>
      </w:r>
      <w:r w:rsidRPr="00BC368E">
        <w:rPr>
          <w:rFonts w:ascii="Times New Roman" w:hAnsi="Times New Roman"/>
          <w:i/>
          <w:iCs/>
          <w:noProof/>
          <w:szCs w:val="24"/>
        </w:rPr>
        <w:t>Management Models and the Industrial Applications of Linear Programming</w:t>
      </w:r>
      <w:r w:rsidRPr="00BC368E">
        <w:rPr>
          <w:rFonts w:ascii="Times New Roman" w:hAnsi="Times New Roman"/>
          <w:noProof/>
          <w:szCs w:val="24"/>
        </w:rPr>
        <w:t>. New York: John Wiley and Sons, 1961.</w:t>
      </w:r>
    </w:p>
    <w:p w14:paraId="06665556" w14:textId="77777777" w:rsidR="00BC368E" w:rsidRPr="00BC368E" w:rsidRDefault="00BC368E" w:rsidP="00BC368E">
      <w:pPr>
        <w:widowControl w:val="0"/>
        <w:autoSpaceDE w:val="0"/>
        <w:autoSpaceDN w:val="0"/>
        <w:adjustRightInd w:val="0"/>
        <w:spacing w:after="100" w:line="240" w:lineRule="auto"/>
        <w:ind w:left="640" w:hanging="640"/>
        <w:rPr>
          <w:rFonts w:ascii="Times New Roman" w:hAnsi="Times New Roman"/>
          <w:noProof/>
          <w:szCs w:val="24"/>
        </w:rPr>
      </w:pPr>
      <w:r w:rsidRPr="00BC368E">
        <w:rPr>
          <w:rFonts w:ascii="Times New Roman" w:hAnsi="Times New Roman"/>
          <w:noProof/>
          <w:szCs w:val="24"/>
        </w:rPr>
        <w:t>[3]</w:t>
      </w:r>
      <w:r w:rsidRPr="00BC368E">
        <w:rPr>
          <w:rFonts w:ascii="Times New Roman" w:hAnsi="Times New Roman"/>
          <w:noProof/>
          <w:szCs w:val="24"/>
        </w:rPr>
        <w:tab/>
        <w:t xml:space="preserve">M. N. Azaiez and S. S. Al Sharif, “A 0-1 goal programming model for nurse scheduling,” </w:t>
      </w:r>
      <w:r w:rsidRPr="00BC368E">
        <w:rPr>
          <w:rFonts w:ascii="Times New Roman" w:hAnsi="Times New Roman"/>
          <w:i/>
          <w:iCs/>
          <w:noProof/>
          <w:szCs w:val="24"/>
        </w:rPr>
        <w:t>Comput. Oper. Res.</w:t>
      </w:r>
      <w:r w:rsidRPr="00BC368E">
        <w:rPr>
          <w:rFonts w:ascii="Times New Roman" w:hAnsi="Times New Roman"/>
          <w:noProof/>
          <w:szCs w:val="24"/>
        </w:rPr>
        <w:t>, vol. 32, no. 3, pp. 491–507, Mar. 2005, doi: 10.1016/S0305-0548(03)00249-1.</w:t>
      </w:r>
    </w:p>
    <w:p w14:paraId="1EE47A1E" w14:textId="77777777" w:rsidR="00BC368E" w:rsidRPr="00BC368E" w:rsidRDefault="00BC368E" w:rsidP="00BC368E">
      <w:pPr>
        <w:widowControl w:val="0"/>
        <w:autoSpaceDE w:val="0"/>
        <w:autoSpaceDN w:val="0"/>
        <w:adjustRightInd w:val="0"/>
        <w:spacing w:after="100" w:line="240" w:lineRule="auto"/>
        <w:ind w:left="640" w:hanging="640"/>
        <w:rPr>
          <w:rFonts w:ascii="Times New Roman" w:hAnsi="Times New Roman"/>
          <w:noProof/>
          <w:szCs w:val="24"/>
        </w:rPr>
      </w:pPr>
      <w:r w:rsidRPr="00BC368E">
        <w:rPr>
          <w:rFonts w:ascii="Times New Roman" w:hAnsi="Times New Roman"/>
          <w:noProof/>
          <w:szCs w:val="24"/>
        </w:rPr>
        <w:t>[4]</w:t>
      </w:r>
      <w:r w:rsidRPr="00BC368E">
        <w:rPr>
          <w:rFonts w:ascii="Times New Roman" w:hAnsi="Times New Roman"/>
          <w:noProof/>
          <w:szCs w:val="24"/>
        </w:rPr>
        <w:tab/>
        <w:t xml:space="preserve">I. Berrada, J. A. Ferland, and P. Michelon, “A multi-objective approach to nurse scheduling with both hard and soft constraints,” </w:t>
      </w:r>
      <w:r w:rsidRPr="00BC368E">
        <w:rPr>
          <w:rFonts w:ascii="Times New Roman" w:hAnsi="Times New Roman"/>
          <w:i/>
          <w:iCs/>
          <w:noProof/>
          <w:szCs w:val="24"/>
        </w:rPr>
        <w:t>Socioecon. Plann. Sci.</w:t>
      </w:r>
      <w:r w:rsidRPr="00BC368E">
        <w:rPr>
          <w:rFonts w:ascii="Times New Roman" w:hAnsi="Times New Roman"/>
          <w:noProof/>
          <w:szCs w:val="24"/>
        </w:rPr>
        <w:t>, vol. 30, no. 3, pp. 183–193, Sep. 1996, doi: 10.1016/0038-0121(96)00010-9.</w:t>
      </w:r>
    </w:p>
    <w:p w14:paraId="3E2D9B61" w14:textId="77777777" w:rsidR="00BC368E" w:rsidRPr="00BC368E" w:rsidRDefault="00BC368E" w:rsidP="00BC368E">
      <w:pPr>
        <w:widowControl w:val="0"/>
        <w:autoSpaceDE w:val="0"/>
        <w:autoSpaceDN w:val="0"/>
        <w:adjustRightInd w:val="0"/>
        <w:spacing w:after="100" w:line="240" w:lineRule="auto"/>
        <w:ind w:left="640" w:hanging="640"/>
        <w:rPr>
          <w:rFonts w:ascii="Times New Roman" w:hAnsi="Times New Roman"/>
          <w:noProof/>
          <w:szCs w:val="24"/>
        </w:rPr>
      </w:pPr>
      <w:r w:rsidRPr="00BC368E">
        <w:rPr>
          <w:rFonts w:ascii="Times New Roman" w:hAnsi="Times New Roman"/>
          <w:noProof/>
          <w:szCs w:val="24"/>
        </w:rPr>
        <w:t>[5]</w:t>
      </w:r>
      <w:r w:rsidRPr="00BC368E">
        <w:rPr>
          <w:rFonts w:ascii="Times New Roman" w:hAnsi="Times New Roman"/>
          <w:noProof/>
          <w:szCs w:val="24"/>
        </w:rPr>
        <w:tab/>
        <w:t xml:space="preserve">J. E. Hotvedt, “Application of Linear Goal Programming to Forest Harvest Scheduling,” </w:t>
      </w:r>
      <w:r w:rsidRPr="00BC368E">
        <w:rPr>
          <w:rFonts w:ascii="Times New Roman" w:hAnsi="Times New Roman"/>
          <w:i/>
          <w:iCs/>
          <w:noProof/>
          <w:szCs w:val="24"/>
        </w:rPr>
        <w:t>J. Agric. Appl. Econ.</w:t>
      </w:r>
      <w:r w:rsidRPr="00BC368E">
        <w:rPr>
          <w:rFonts w:ascii="Times New Roman" w:hAnsi="Times New Roman"/>
          <w:noProof/>
          <w:szCs w:val="24"/>
        </w:rPr>
        <w:t>, vol. 15, no. 1, pp. 103–108, Jul. 1983, doi: 10.1017/S0081305200016034.</w:t>
      </w:r>
    </w:p>
    <w:p w14:paraId="76AEA0D7" w14:textId="77777777" w:rsidR="00BC368E" w:rsidRPr="00BC368E" w:rsidRDefault="00BC368E" w:rsidP="00BC368E">
      <w:pPr>
        <w:widowControl w:val="0"/>
        <w:autoSpaceDE w:val="0"/>
        <w:autoSpaceDN w:val="0"/>
        <w:adjustRightInd w:val="0"/>
        <w:spacing w:after="100" w:line="240" w:lineRule="auto"/>
        <w:ind w:left="640" w:hanging="640"/>
        <w:rPr>
          <w:rFonts w:ascii="Times New Roman" w:hAnsi="Times New Roman"/>
          <w:noProof/>
          <w:szCs w:val="24"/>
        </w:rPr>
      </w:pPr>
      <w:r w:rsidRPr="00BC368E">
        <w:rPr>
          <w:rFonts w:ascii="Times New Roman" w:hAnsi="Times New Roman"/>
          <w:noProof/>
          <w:szCs w:val="24"/>
        </w:rPr>
        <w:t>[6]</w:t>
      </w:r>
      <w:r w:rsidRPr="00BC368E">
        <w:rPr>
          <w:rFonts w:ascii="Times New Roman" w:hAnsi="Times New Roman"/>
          <w:noProof/>
          <w:szCs w:val="24"/>
        </w:rPr>
        <w:tab/>
        <w:t xml:space="preserve">R. Jenal, W. R. Ismail, L. C. Yeun, and A. Oughalime, “A Cyclical Nurse Schedule Using Goal Programming,” </w:t>
      </w:r>
      <w:r w:rsidRPr="00BC368E">
        <w:rPr>
          <w:rFonts w:ascii="Times New Roman" w:hAnsi="Times New Roman"/>
          <w:i/>
          <w:iCs/>
          <w:noProof/>
          <w:szCs w:val="24"/>
        </w:rPr>
        <w:t>ITB J. Sci.</w:t>
      </w:r>
      <w:r w:rsidRPr="00BC368E">
        <w:rPr>
          <w:rFonts w:ascii="Times New Roman" w:hAnsi="Times New Roman"/>
          <w:noProof/>
          <w:szCs w:val="24"/>
        </w:rPr>
        <w:t>, vol. 43, no. 3, pp. 151–164, 2011, doi: 10.5614/itbj.sci.2011.43.3.1.</w:t>
      </w:r>
    </w:p>
    <w:p w14:paraId="245D58AF" w14:textId="77777777" w:rsidR="00BC368E" w:rsidRPr="00BC368E" w:rsidRDefault="00BC368E" w:rsidP="00BC368E">
      <w:pPr>
        <w:widowControl w:val="0"/>
        <w:autoSpaceDE w:val="0"/>
        <w:autoSpaceDN w:val="0"/>
        <w:adjustRightInd w:val="0"/>
        <w:spacing w:after="100" w:line="240" w:lineRule="auto"/>
        <w:ind w:left="640" w:hanging="640"/>
        <w:rPr>
          <w:rFonts w:ascii="Times New Roman" w:hAnsi="Times New Roman"/>
          <w:noProof/>
        </w:rPr>
      </w:pPr>
      <w:r w:rsidRPr="00BC368E">
        <w:rPr>
          <w:rFonts w:ascii="Times New Roman" w:hAnsi="Times New Roman"/>
          <w:noProof/>
          <w:szCs w:val="24"/>
        </w:rPr>
        <w:t>[7]</w:t>
      </w:r>
      <w:r w:rsidRPr="00BC368E">
        <w:rPr>
          <w:rFonts w:ascii="Times New Roman" w:hAnsi="Times New Roman"/>
          <w:noProof/>
          <w:szCs w:val="24"/>
        </w:rPr>
        <w:tab/>
        <w:t xml:space="preserve">I. Kanoun, H. Chabchoub, and B. Aouni, “Goal Programming Model for Fire and Emergency Service Facilities Site Selection,” </w:t>
      </w:r>
      <w:r w:rsidRPr="00BC368E">
        <w:rPr>
          <w:rFonts w:ascii="Times New Roman" w:hAnsi="Times New Roman"/>
          <w:i/>
          <w:iCs/>
          <w:noProof/>
          <w:szCs w:val="24"/>
        </w:rPr>
        <w:t>INFOR Inf. Syst. Oper. Res.</w:t>
      </w:r>
      <w:r w:rsidRPr="00BC368E">
        <w:rPr>
          <w:rFonts w:ascii="Times New Roman" w:hAnsi="Times New Roman"/>
          <w:noProof/>
          <w:szCs w:val="24"/>
        </w:rPr>
        <w:t>, vol. 48, no. 3, pp. 143–153, Aug. 2010, doi: 10.3138/infor.48.3.143.</w:t>
      </w:r>
    </w:p>
    <w:p w14:paraId="05BD54BF" w14:textId="1E93C37F" w:rsidR="009900B2" w:rsidRDefault="00C42CA8" w:rsidP="00EE0179">
      <w:pPr>
        <w:pStyle w:val="BodyTextJoRMTT"/>
        <w:rPr>
          <w:noProof/>
        </w:rPr>
      </w:pPr>
      <w:r>
        <w:rPr>
          <w:noProof/>
        </w:rPr>
        <w:fldChar w:fldCharType="end"/>
      </w:r>
    </w:p>
    <w:sectPr w:rsidR="009900B2" w:rsidSect="0093066D">
      <w:headerReference w:type="default" r:id="rId8"/>
      <w:headerReference w:type="first" r:id="rId9"/>
      <w:footerReference w:type="first" r:id="rId10"/>
      <w:footnotePr>
        <w:numFmt w:val="chicago"/>
      </w:footnotePr>
      <w:pgSz w:w="11907" w:h="16839" w:code="9"/>
      <w:pgMar w:top="992" w:right="1701" w:bottom="879" w:left="1701" w:header="992" w:footer="578" w:gutter="0"/>
      <w:pgNumType w:start="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66127" w14:textId="77777777" w:rsidR="00B0523E" w:rsidRDefault="00B0523E" w:rsidP="0038025A">
      <w:pPr>
        <w:spacing w:after="0" w:line="240" w:lineRule="auto"/>
      </w:pPr>
      <w:r>
        <w:separator/>
      </w:r>
    </w:p>
    <w:p w14:paraId="6BA9F1B4" w14:textId="77777777" w:rsidR="00B0523E" w:rsidRDefault="00B0523E"/>
    <w:p w14:paraId="71AA6CBD" w14:textId="77777777" w:rsidR="00B0523E" w:rsidRDefault="00B0523E"/>
    <w:p w14:paraId="321A93A9" w14:textId="77777777" w:rsidR="00B0523E" w:rsidRDefault="00B0523E"/>
    <w:p w14:paraId="409F7DC1" w14:textId="77777777" w:rsidR="00B0523E" w:rsidRDefault="00B0523E"/>
  </w:endnote>
  <w:endnote w:type="continuationSeparator" w:id="0">
    <w:p w14:paraId="6DD024C8" w14:textId="77777777" w:rsidR="00B0523E" w:rsidRDefault="00B0523E" w:rsidP="0038025A">
      <w:pPr>
        <w:spacing w:after="0" w:line="240" w:lineRule="auto"/>
      </w:pPr>
      <w:r>
        <w:continuationSeparator/>
      </w:r>
    </w:p>
    <w:p w14:paraId="652003F1" w14:textId="77777777" w:rsidR="00B0523E" w:rsidRDefault="00B0523E"/>
    <w:p w14:paraId="184414FC" w14:textId="77777777" w:rsidR="00B0523E" w:rsidRDefault="00B0523E">
      <w:sdt>
        <w:sdtPr>
          <w:rPr>
            <w:rFonts w:ascii="Times New Roman" w:hAnsi="Times New Roman"/>
            <w:i/>
            <w:sz w:val="18"/>
            <w:szCs w:val="18"/>
          </w:rPr>
          <w:id w:val="-810401962"/>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p w14:paraId="06E5D8A0" w14:textId="77777777" w:rsidR="00B0523E" w:rsidRDefault="00B0523E">
      <w:sdt>
        <w:sdtPr>
          <w:rPr>
            <w:rFonts w:ascii="Times New Roman" w:hAnsi="Times New Roman"/>
            <w:i/>
            <w:sz w:val="18"/>
            <w:szCs w:val="18"/>
          </w:rPr>
          <w:id w:val="-493873702"/>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p w14:paraId="3AB413C5" w14:textId="77777777" w:rsidR="00B0523E" w:rsidRDefault="00B0523E">
      <w:sdt>
        <w:sdtPr>
          <w:rPr>
            <w:rFonts w:ascii="Times New Roman" w:hAnsi="Times New Roman"/>
            <w:i/>
            <w:sz w:val="18"/>
            <w:szCs w:val="18"/>
          </w:rPr>
          <w:id w:val="1577169782"/>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p w14:paraId="29673566" w14:textId="77777777" w:rsidR="00B0523E" w:rsidRDefault="00B0523E">
      <w:sdt>
        <w:sdtPr>
          <w:rPr>
            <w:rFonts w:ascii="Times New Roman" w:hAnsi="Times New Roman"/>
            <w:i/>
            <w:sz w:val="18"/>
            <w:szCs w:val="18"/>
          </w:rPr>
          <w:id w:val="1352838870"/>
          <w:lock w:val="contentLocked"/>
          <w:placeholder>
            <w:docPart w:val="B5A730828247417FA2EE9FE71F118FAE"/>
          </w:placeholder>
          <w:showingPlcHdr/>
          <w:text/>
        </w:sdtPr>
        <w:sdtEndPr>
          <w:rPr>
            <w:sz w:val="16"/>
            <w:szCs w:val="16"/>
            <w:lang w:val="en-US"/>
          </w:rPr>
        </w:sdtEndPr>
        <w:sdtContent>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sdtContent>
      </w:sdt>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8E589" w14:textId="73328A39" w:rsidR="00B22D46" w:rsidRPr="0034563D" w:rsidRDefault="0034563D" w:rsidP="00A628B6">
    <w:pPr>
      <w:pStyle w:val="Footer"/>
      <w:spacing w:before="230"/>
      <w:ind w:firstLine="567"/>
      <w:rPr>
        <w:rFonts w:ascii="Times New Roman" w:hAnsi="Times New Roman"/>
        <w:iCs/>
        <w:sz w:val="15"/>
        <w:szCs w:val="15"/>
      </w:rPr>
    </w:pPr>
    <w:r>
      <w:rPr>
        <w:rFonts w:ascii="Times New Roman" w:hAnsi="Times New Roman"/>
        <w:iCs/>
        <w:noProof/>
        <w:sz w:val="15"/>
        <w:szCs w:val="15"/>
      </w:rPr>
      <mc:AlternateContent>
        <mc:Choice Requires="wps">
          <w:drawing>
            <wp:anchor distT="0" distB="0" distL="114300" distR="114300" simplePos="0" relativeHeight="251659264" behindDoc="0" locked="0" layoutInCell="1" allowOverlap="1" wp14:anchorId="4CC76BDB" wp14:editId="334CB479">
              <wp:simplePos x="0" y="0"/>
              <wp:positionH relativeFrom="column">
                <wp:posOffset>1905</wp:posOffset>
              </wp:positionH>
              <wp:positionV relativeFrom="paragraph">
                <wp:posOffset>200774</wp:posOffset>
              </wp:positionV>
              <wp:extent cx="48600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486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7A17BF0D"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5.8pt" to="38.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" strokecolor="black [3200]" strokeweight=".5pt">
              <v:stroke joinstyle="miter"/>
            </v:line>
          </w:pict>
        </mc:Fallback>
      </mc:AlternateContent>
    </w:r>
  </w:p>
  <w:p w14:paraId="0E8A8AD2" w14:textId="77A813AC" w:rsidR="00B22D46" w:rsidRPr="00C114B0" w:rsidRDefault="00B0523E" w:rsidP="00A628B6">
    <w:pPr>
      <w:pStyle w:val="Footer"/>
      <w:ind w:firstLine="312"/>
      <w:rPr>
        <w:rFonts w:ascii="Times New Roman" w:hAnsi="Times New Roman"/>
        <w:i/>
        <w:sz w:val="16"/>
        <w:szCs w:val="16"/>
        <w:lang w:val="en-US"/>
      </w:rPr>
    </w:pPr>
    <w:sdt>
      <w:sdtPr>
        <w:rPr>
          <w:rFonts w:ascii="Times New Roman" w:hAnsi="Times New Roman"/>
          <w:sz w:val="16"/>
          <w:szCs w:val="16"/>
        </w:rPr>
        <w:id w:val="-1182663850"/>
        <w:lock w:val="contentLocked"/>
        <w:placeholder>
          <w:docPart w:val="1CEDC98BD2314052B18F20BB3E9634C1"/>
        </w:placeholder>
        <w:text/>
      </w:sdtPr>
      <w:sdtEndPr/>
      <w:sdtContent>
        <w:r w:rsidR="002C38E4" w:rsidRPr="00C114B0">
          <w:rPr>
            <w:rFonts w:ascii="Times New Roman" w:hAnsi="Times New Roman"/>
            <w:sz w:val="16"/>
            <w:szCs w:val="16"/>
          </w:rPr>
          <w:t>*Corresponding author at:</w:t>
        </w:r>
      </w:sdtContent>
    </w:sdt>
    <w:r w:rsidR="00A93779" w:rsidRPr="00C114B0">
      <w:rPr>
        <w:rFonts w:ascii="Times New Roman" w:hAnsi="Times New Roman"/>
        <w:sz w:val="16"/>
        <w:szCs w:val="16"/>
        <w:lang w:val="en-GB"/>
      </w:rPr>
      <w:t xml:space="preserve"> </w:t>
    </w:r>
    <w:sdt>
      <w:sdtPr>
        <w:rPr>
          <w:rStyle w:val="Style8"/>
          <w:rFonts w:ascii="Times New Roman" w:hAnsi="Times New Roman"/>
          <w:sz w:val="16"/>
          <w:szCs w:val="16"/>
        </w:rPr>
        <w:id w:val="-1817100903"/>
        <w:placeholder>
          <w:docPart w:val="FEC2AE48FAE147FFB503FCB29CB7468D"/>
        </w:placeholder>
      </w:sdtPr>
      <w:sdtEndPr>
        <w:rPr>
          <w:rStyle w:val="DefaultParagraphFont"/>
        </w:rPr>
      </w:sdtEndPr>
      <w:sdtContent>
        <w:r w:rsidR="00871137" w:rsidRPr="00871137">
          <w:rPr>
            <w:rStyle w:val="Style8"/>
            <w:rFonts w:ascii="Times New Roman" w:hAnsi="Times New Roman"/>
            <w:sz w:val="16"/>
            <w:szCs w:val="16"/>
          </w:rPr>
          <w:t>Department of Mathematics, Universitas Sumatera Utara, Medan, 20155, Indonesia</w:t>
        </w:r>
      </w:sdtContent>
    </w:sdt>
  </w:p>
  <w:p w14:paraId="73FC49CA" w14:textId="77777777" w:rsidR="00B22D46" w:rsidRPr="00C114B0" w:rsidRDefault="00B0523E" w:rsidP="00A628B6">
    <w:pPr>
      <w:pStyle w:val="Footer"/>
      <w:ind w:firstLine="312"/>
      <w:rPr>
        <w:rFonts w:ascii="Times New Roman" w:hAnsi="Times New Roman"/>
        <w:i/>
        <w:sz w:val="16"/>
        <w:szCs w:val="16"/>
      </w:rPr>
    </w:pPr>
  </w:p>
  <w:p w14:paraId="30A7D0BB" w14:textId="63263051" w:rsidR="00B22D46" w:rsidRPr="00C114B0" w:rsidRDefault="00B0523E" w:rsidP="00A628B6">
    <w:pPr>
      <w:pStyle w:val="Footer"/>
      <w:ind w:firstLine="312"/>
      <w:rPr>
        <w:rFonts w:ascii="Times New Roman" w:hAnsi="Times New Roman"/>
        <w:i/>
        <w:sz w:val="16"/>
        <w:szCs w:val="16"/>
        <w:lang w:val="en-US"/>
      </w:rPr>
    </w:pPr>
    <w:sdt>
      <w:sdtPr>
        <w:rPr>
          <w:rFonts w:ascii="Times New Roman" w:hAnsi="Times New Roman"/>
          <w:color w:val="808080"/>
          <w:sz w:val="16"/>
          <w:szCs w:val="16"/>
        </w:rPr>
        <w:id w:val="852921037"/>
        <w:lock w:val="contentLocked"/>
        <w:placeholder>
          <w:docPart w:val="1CEDC98BD2314052B18F20BB3E9634C1"/>
        </w:placeholder>
        <w:text/>
      </w:sdtPr>
      <w:sdtEndPr/>
      <w:sdtContent>
        <w:r w:rsidR="002C38E4" w:rsidRPr="00C114B0">
          <w:rPr>
            <w:rFonts w:ascii="Times New Roman" w:hAnsi="Times New Roman"/>
            <w:sz w:val="16"/>
            <w:szCs w:val="16"/>
          </w:rPr>
          <w:t>E-mail address:</w:t>
        </w:r>
      </w:sdtContent>
    </w:sdt>
    <w:r w:rsidR="00A93779" w:rsidRPr="00C114B0">
      <w:rPr>
        <w:rFonts w:ascii="Times New Roman" w:hAnsi="Times New Roman"/>
        <w:color w:val="808080"/>
        <w:sz w:val="16"/>
        <w:szCs w:val="16"/>
        <w:lang w:val="en-GB"/>
      </w:rPr>
      <w:t xml:space="preserve"> </w:t>
    </w:r>
    <w:hyperlink r:id="rId1" w:history="1">
      <w:sdt>
        <w:sdtPr>
          <w:rPr>
            <w:rStyle w:val="Hyperlink"/>
            <w:rFonts w:ascii="Times New Roman" w:hAnsi="Times New Roman"/>
            <w:color w:val="auto"/>
            <w:sz w:val="16"/>
            <w:szCs w:val="16"/>
            <w:u w:val="none"/>
          </w:rPr>
          <w:id w:val="1088359921"/>
          <w:placeholder>
            <w:docPart w:val="E5766F8D16564D2CB8D769A5FA63247F"/>
          </w:placeholder>
          <w:text/>
        </w:sdtPr>
        <w:sdtEndPr>
          <w:rPr>
            <w:rStyle w:val="Hyperlink"/>
          </w:rPr>
        </w:sdtEndPr>
        <w:sdtContent>
          <w:r w:rsidR="00871137" w:rsidRPr="008A0706">
            <w:rPr>
              <w:rStyle w:val="Hyperlink"/>
              <w:rFonts w:ascii="Times New Roman" w:hAnsi="Times New Roman"/>
              <w:color w:val="auto"/>
              <w:sz w:val="16"/>
              <w:szCs w:val="16"/>
              <w:u w:val="none"/>
            </w:rPr>
            <w:t>herlinnikmah@gmail.com</w:t>
          </w:r>
        </w:sdtContent>
      </w:sdt>
    </w:hyperlink>
  </w:p>
  <w:p w14:paraId="30FF63A3" w14:textId="77777777" w:rsidR="00B22D46" w:rsidRPr="00AE6909" w:rsidRDefault="00B0523E" w:rsidP="008B4D6C">
    <w:pPr>
      <w:pStyle w:val="Footer"/>
      <w:tabs>
        <w:tab w:val="center" w:pos="4961"/>
      </w:tabs>
      <w:rPr>
        <w:rFonts w:ascii="Times New Roman" w:hAnsi="Times New Roman"/>
        <w:i/>
        <w:sz w:val="18"/>
        <w:szCs w:val="18"/>
      </w:rPr>
    </w:pPr>
  </w:p>
  <w:p w14:paraId="509E258D" w14:textId="26CD9C3D" w:rsidR="00B22D46" w:rsidRPr="00AE6909" w:rsidRDefault="00B0523E" w:rsidP="008B4D6C">
    <w:pPr>
      <w:pStyle w:val="Footer"/>
      <w:tabs>
        <w:tab w:val="center" w:pos="4961"/>
      </w:tabs>
      <w:rPr>
        <w:rFonts w:ascii="Times New Roman" w:hAnsi="Times New Roman"/>
        <w:i/>
        <w:sz w:val="18"/>
        <w:szCs w:val="18"/>
        <w:lang w:val="en-US"/>
      </w:rPr>
    </w:pPr>
    <w:sdt>
      <w:sdtPr>
        <w:rPr>
          <w:rFonts w:ascii="Times New Roman" w:hAnsi="Times New Roman"/>
          <w:color w:val="808080"/>
          <w:sz w:val="18"/>
          <w:szCs w:val="18"/>
        </w:rPr>
        <w:id w:val="-1780717603"/>
        <w:lock w:val="contentLocked"/>
        <w:placeholder>
          <w:docPart w:val="1CEDC98BD2314052B18F20BB3E9634C1"/>
        </w:placeholder>
        <w:text/>
      </w:sdtPr>
      <w:sdtEndPr/>
      <w:sdtContent>
        <w:r w:rsidR="002C38E4" w:rsidRPr="00AE6909">
          <w:rPr>
            <w:rFonts w:ascii="Times New Roman" w:hAnsi="Times New Roman"/>
            <w:sz w:val="18"/>
            <w:szCs w:val="18"/>
          </w:rPr>
          <w:t>Copyright ©</w:t>
        </w:r>
      </w:sdtContent>
    </w:sdt>
    <w:sdt>
      <w:sdtPr>
        <w:rPr>
          <w:rStyle w:val="Style10"/>
          <w:rFonts w:ascii="Times New Roman" w:hAnsi="Times New Roman"/>
        </w:rPr>
        <w:id w:val="-589848804"/>
        <w:date>
          <w:dateFormat w:val="yyyy"/>
          <w:lid w:val="en-ID"/>
          <w:storeMappedDataAs w:val="dateTime"/>
          <w:calendar w:val="gregorian"/>
        </w:date>
      </w:sdtPr>
      <w:sdtEndPr>
        <w:rPr>
          <w:rStyle w:val="DefaultParagraphFont"/>
          <w:sz w:val="22"/>
          <w:szCs w:val="18"/>
        </w:rPr>
      </w:sdtEndPr>
      <w:sdtContent>
        <w:r w:rsidR="002C38E4" w:rsidRPr="00AE6909">
          <w:rPr>
            <w:rStyle w:val="Style10"/>
            <w:rFonts w:ascii="Times New Roman" w:hAnsi="Times New Roman"/>
            <w:lang w:val="en-GB"/>
          </w:rPr>
          <w:t>202</w:t>
        </w:r>
        <w:r w:rsidR="00AE6909" w:rsidRPr="00AE6909">
          <w:rPr>
            <w:rStyle w:val="Style10"/>
            <w:rFonts w:ascii="Times New Roman" w:hAnsi="Times New Roman"/>
            <w:lang w:val="en-GB"/>
          </w:rPr>
          <w:t>1</w:t>
        </w:r>
      </w:sdtContent>
    </w:sdt>
    <w:sdt>
      <w:sdtPr>
        <w:rPr>
          <w:rFonts w:ascii="Times New Roman" w:hAnsi="Times New Roman"/>
          <w:color w:val="808080"/>
          <w:sz w:val="18"/>
          <w:szCs w:val="18"/>
        </w:rPr>
        <w:id w:val="-1091389682"/>
        <w:lock w:val="contentLocked"/>
        <w:placeholder>
          <w:docPart w:val="1CEDC98BD2314052B18F20BB3E9634C1"/>
        </w:placeholder>
        <w:text/>
      </w:sdtPr>
      <w:sdtEndPr/>
      <w:sdtContent>
        <w:r w:rsidR="002C38E4" w:rsidRPr="00AE6909">
          <w:rPr>
            <w:rFonts w:ascii="Times New Roman" w:hAnsi="Times New Roman"/>
            <w:color w:val="808080"/>
            <w:sz w:val="18"/>
            <w:szCs w:val="18"/>
          </w:rPr>
          <w:t xml:space="preserve"> </w:t>
        </w:r>
        <w:r w:rsidR="002C38E4" w:rsidRPr="00AE6909">
          <w:rPr>
            <w:rFonts w:ascii="Times New Roman" w:hAnsi="Times New Roman"/>
            <w:sz w:val="18"/>
            <w:szCs w:val="18"/>
          </w:rPr>
          <w:t xml:space="preserve">Published by Talenta Publisher, </w:t>
        </w:r>
        <w:r w:rsidR="002C38E4" w:rsidRPr="00AE6909">
          <w:rPr>
            <w:rFonts w:ascii="Times New Roman" w:hAnsi="Times New Roman"/>
            <w:sz w:val="18"/>
            <w:szCs w:val="18"/>
            <w:lang w:val="en-US"/>
          </w:rPr>
          <w:t>e-ISSN:</w:t>
        </w:r>
        <w:r w:rsidR="002C38E4" w:rsidRPr="00AE6909">
          <w:rPr>
            <w:rFonts w:ascii="Times New Roman" w:hAnsi="Times New Roman"/>
            <w:sz w:val="18"/>
            <w:szCs w:val="18"/>
          </w:rPr>
          <w:t xml:space="preserve"> 2656-1514</w:t>
        </w:r>
        <w:r w:rsidR="00AE6909" w:rsidRPr="00AE6909">
          <w:rPr>
            <w:rFonts w:ascii="Times New Roman" w:hAnsi="Times New Roman"/>
            <w:sz w:val="18"/>
            <w:szCs w:val="18"/>
            <w:lang w:val="en-US"/>
          </w:rPr>
          <w:t xml:space="preserve">, DOI: </w:t>
        </w:r>
      </w:sdtContent>
    </w:sdt>
    <w:sdt>
      <w:sdtPr>
        <w:rPr>
          <w:rStyle w:val="Heading4Char"/>
          <w:rFonts w:ascii="Times New Roman" w:eastAsia="Calibri" w:hAnsi="Times New Roman" w:cs="Calibri"/>
          <w:b w:val="0"/>
          <w:bCs w:val="0"/>
          <w:sz w:val="18"/>
          <w:szCs w:val="18"/>
        </w:rPr>
        <w:id w:val="-854273084"/>
        <w:placeholder>
          <w:docPart w:val="24C0DFBB55E14A5087033A1949A63E63"/>
        </w:placeholder>
        <w:text/>
      </w:sdtPr>
      <w:sdtContent>
        <w:r w:rsidR="00B17A24" w:rsidRPr="00B17A24">
          <w:rPr>
            <w:rStyle w:val="Heading4Char"/>
            <w:rFonts w:ascii="Times New Roman" w:eastAsia="Calibri" w:hAnsi="Times New Roman" w:cs="Calibri"/>
            <w:b w:val="0"/>
            <w:bCs w:val="0"/>
            <w:sz w:val="18"/>
            <w:szCs w:val="18"/>
          </w:rPr>
          <w:t>10.32734/</w:t>
        </w:r>
        <w:proofErr w:type="gramStart"/>
        <w:r w:rsidR="00B17A24" w:rsidRPr="00B17A24">
          <w:rPr>
            <w:rStyle w:val="Heading4Char"/>
            <w:rFonts w:ascii="Times New Roman" w:eastAsia="Calibri" w:hAnsi="Times New Roman" w:cs="Calibri"/>
            <w:b w:val="0"/>
            <w:bCs w:val="0"/>
            <w:sz w:val="18"/>
            <w:szCs w:val="18"/>
          </w:rPr>
          <w:t>jormtt.v</w:t>
        </w:r>
        <w:proofErr w:type="gramEnd"/>
        <w:r w:rsidR="00B17A24" w:rsidRPr="00B17A24">
          <w:rPr>
            <w:rStyle w:val="Heading4Char"/>
            <w:rFonts w:ascii="Times New Roman" w:eastAsia="Calibri" w:hAnsi="Times New Roman" w:cs="Calibri"/>
            <w:b w:val="0"/>
            <w:bCs w:val="0"/>
            <w:sz w:val="18"/>
            <w:szCs w:val="18"/>
          </w:rPr>
          <w:t>3i2.</w:t>
        </w:r>
        <w:r w:rsidR="00B17A24">
          <w:rPr>
            <w:rStyle w:val="Heading4Char"/>
            <w:rFonts w:ascii="Times New Roman" w:eastAsia="Calibri" w:hAnsi="Times New Roman" w:cs="Calibri"/>
            <w:b w:val="0"/>
            <w:bCs w:val="0"/>
            <w:sz w:val="18"/>
            <w:szCs w:val="18"/>
            <w:lang w:val="en-US"/>
          </w:rPr>
          <w:t>8858</w:t>
        </w:r>
      </w:sdtContent>
    </w:sdt>
  </w:p>
  <w:sdt>
    <w:sdtPr>
      <w:rPr>
        <w:rFonts w:ascii="Times New Roman" w:hAnsi="Times New Roman"/>
        <w:sz w:val="18"/>
        <w:szCs w:val="18"/>
      </w:rPr>
      <w:id w:val="-194928860"/>
      <w:lock w:val="contentLocked"/>
      <w:placeholder>
        <w:docPart w:val="1CEDC98BD2314052B18F20BB3E9634C1"/>
      </w:placeholder>
      <w:text/>
    </w:sdtPr>
    <w:sdtEndPr/>
    <w:sdtContent>
      <w:p w14:paraId="5E137B0C" w14:textId="02A738EB" w:rsidR="00B22D46" w:rsidRPr="008A0706" w:rsidRDefault="00B0523E" w:rsidP="008B4D6C">
        <w:pPr>
          <w:pStyle w:val="Footer"/>
          <w:tabs>
            <w:tab w:val="center" w:pos="4961"/>
          </w:tabs>
          <w:rPr>
            <w:rFonts w:ascii="Times New Roman" w:hAnsi="Times New Roman"/>
            <w:i/>
            <w:sz w:val="18"/>
            <w:szCs w:val="18"/>
          </w:rPr>
        </w:pPr>
        <w:hyperlink r:id="rId2" w:history="1">
          <w:r w:rsidR="002C38E4" w:rsidRPr="008A0706">
            <w:rPr>
              <w:rStyle w:val="Hyperlink"/>
              <w:rFonts w:ascii="Times New Roman" w:hAnsi="Times New Roman"/>
              <w:color w:val="auto"/>
              <w:sz w:val="18"/>
              <w:szCs w:val="18"/>
              <w:u w:val="none"/>
            </w:rPr>
            <w:t>Journal Homepage: http</w:t>
          </w:r>
          <w:r w:rsidR="00AE6909" w:rsidRPr="008A0706">
            <w:rPr>
              <w:rStyle w:val="Hyperlink"/>
              <w:rFonts w:ascii="Times New Roman" w:hAnsi="Times New Roman"/>
              <w:color w:val="auto"/>
              <w:sz w:val="18"/>
              <w:szCs w:val="18"/>
              <w:u w:val="none"/>
              <w:lang w:val="en-US"/>
            </w:rPr>
            <w:t>s</w:t>
          </w:r>
          <w:r w:rsidR="002C38E4" w:rsidRPr="008A0706">
            <w:rPr>
              <w:rStyle w:val="Hyperlink"/>
              <w:rFonts w:ascii="Times New Roman" w:hAnsi="Times New Roman"/>
              <w:color w:val="auto"/>
              <w:sz w:val="18"/>
              <w:szCs w:val="18"/>
              <w:u w:val="none"/>
            </w:rPr>
            <w:t>://</w:t>
          </w:r>
          <w:r w:rsidR="002C38E4" w:rsidRPr="008A0706">
            <w:rPr>
              <w:rStyle w:val="Hyperlink"/>
              <w:rFonts w:ascii="Times New Roman" w:hAnsi="Times New Roman"/>
              <w:color w:val="auto"/>
              <w:sz w:val="18"/>
              <w:szCs w:val="18"/>
              <w:u w:val="none"/>
              <w:lang w:val="en-US"/>
            </w:rPr>
            <w:t>talenta</w:t>
          </w:r>
          <w:r w:rsidR="002C38E4" w:rsidRPr="008A0706">
            <w:rPr>
              <w:rStyle w:val="Hyperlink"/>
              <w:rFonts w:ascii="Times New Roman" w:hAnsi="Times New Roman"/>
              <w:color w:val="auto"/>
              <w:sz w:val="18"/>
              <w:szCs w:val="18"/>
              <w:u w:val="none"/>
            </w:rPr>
            <w:t>.usu.ac.id</w:t>
          </w:r>
          <w:r w:rsidR="002C38E4" w:rsidRPr="008A0706">
            <w:rPr>
              <w:rStyle w:val="Hyperlink"/>
              <w:rFonts w:ascii="Times New Roman" w:hAnsi="Times New Roman"/>
              <w:color w:val="auto"/>
              <w:sz w:val="18"/>
              <w:szCs w:val="18"/>
              <w:u w:val="none"/>
              <w:lang w:val="en-US"/>
            </w:rPr>
            <w:t>/jo</w:t>
          </w:r>
          <w:r w:rsidR="002C38E4" w:rsidRPr="008A0706">
            <w:rPr>
              <w:rStyle w:val="Hyperlink"/>
              <w:rFonts w:ascii="Times New Roman" w:hAnsi="Times New Roman"/>
              <w:color w:val="auto"/>
              <w:sz w:val="18"/>
              <w:szCs w:val="18"/>
              <w:u w:val="none"/>
            </w:rPr>
            <w:t>rmtt</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B6887" w14:textId="77777777" w:rsidR="00B0523E" w:rsidRDefault="00B0523E" w:rsidP="0038025A">
      <w:pPr>
        <w:spacing w:after="0" w:line="240" w:lineRule="auto"/>
      </w:pPr>
      <w:r>
        <w:separator/>
      </w:r>
    </w:p>
    <w:p w14:paraId="3945E580" w14:textId="77777777" w:rsidR="00B0523E" w:rsidRDefault="00B0523E"/>
    <w:p w14:paraId="49822CE7" w14:textId="77777777" w:rsidR="00B0523E" w:rsidRDefault="00B0523E"/>
    <w:p w14:paraId="220165BF" w14:textId="77777777" w:rsidR="00B0523E" w:rsidRDefault="00B0523E"/>
    <w:p w14:paraId="2AA92355" w14:textId="77777777" w:rsidR="00B0523E" w:rsidRDefault="00B0523E"/>
  </w:footnote>
  <w:footnote w:type="continuationSeparator" w:id="0">
    <w:p w14:paraId="3ACB7879" w14:textId="77777777" w:rsidR="00B0523E" w:rsidRDefault="00B0523E" w:rsidP="0038025A">
      <w:pPr>
        <w:spacing w:after="0" w:line="240" w:lineRule="auto"/>
      </w:pPr>
      <w:r>
        <w:continuationSeparator/>
      </w:r>
    </w:p>
    <w:p w14:paraId="2AD98C14" w14:textId="77777777" w:rsidR="00B0523E" w:rsidRDefault="00B0523E"/>
    <w:p w14:paraId="76DFB819" w14:textId="77777777" w:rsidR="00B0523E" w:rsidRDefault="00B0523E"/>
    <w:p w14:paraId="7FA6994E" w14:textId="77777777" w:rsidR="00B0523E" w:rsidRDefault="00B0523E"/>
    <w:p w14:paraId="355439DA" w14:textId="77777777" w:rsidR="00B0523E" w:rsidRDefault="00B052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C1B18" w14:textId="76024744" w:rsidR="00DE15CB" w:rsidRPr="00A20141" w:rsidRDefault="0093066D" w:rsidP="00A20141">
    <w:pPr>
      <w:pStyle w:val="Header"/>
      <w:pBdr>
        <w:bottom w:val="single" w:sz="4" w:space="1" w:color="auto"/>
      </w:pBdr>
      <w:tabs>
        <w:tab w:val="clear" w:pos="9360"/>
        <w:tab w:val="right" w:pos="8505"/>
      </w:tabs>
      <w:spacing w:after="60"/>
      <w:rPr>
        <w:rFonts w:ascii="Times New Roman" w:hAnsi="Times New Roman"/>
        <w:b/>
        <w:sz w:val="16"/>
        <w:szCs w:val="16"/>
      </w:rPr>
    </w:pPr>
    <w:sdt>
      <w:sdtPr>
        <w:rPr>
          <w:rFonts w:ascii="Times New Roman" w:hAnsi="Times New Roman"/>
          <w:i/>
          <w:sz w:val="16"/>
          <w:szCs w:val="16"/>
        </w:rPr>
        <w:id w:val="1596975813"/>
        <w:lock w:val="contentLocked"/>
        <w:placeholder>
          <w:docPart w:val="46BFDDBB4C024186A799465BC26A2190"/>
        </w:placeholder>
        <w:showingPlcHdr/>
        <w:text/>
      </w:sdtPr>
      <w:sdtContent>
        <w:r w:rsidRPr="00BA0A05">
          <w:rPr>
            <w:rFonts w:ascii="Times New Roman" w:hAnsi="Times New Roman"/>
            <w:i/>
            <w:sz w:val="16"/>
            <w:szCs w:val="16"/>
          </w:rPr>
          <w:t>Journal of Research in Mathematics Trends and Technology</w:t>
        </w:r>
        <w:r w:rsidRPr="00BA0A05">
          <w:rPr>
            <w:rFonts w:ascii="Times New Roman" w:hAnsi="Times New Roman"/>
            <w:i/>
            <w:sz w:val="16"/>
            <w:szCs w:val="16"/>
            <w:lang w:val="en-US"/>
          </w:rPr>
          <w:t xml:space="preserve"> (Jo</w:t>
        </w:r>
        <w:r w:rsidRPr="00BA0A05">
          <w:rPr>
            <w:rFonts w:ascii="Times New Roman" w:hAnsi="Times New Roman"/>
            <w:i/>
            <w:sz w:val="16"/>
            <w:szCs w:val="16"/>
          </w:rPr>
          <w:t>RMTT) Vol.</w:t>
        </w:r>
        <w:r w:rsidRPr="00BA0A05">
          <w:rPr>
            <w:rFonts w:ascii="Times New Roman" w:hAnsi="Times New Roman"/>
            <w:i/>
            <w:sz w:val="16"/>
            <w:szCs w:val="16"/>
            <w:lang w:val="en-US"/>
          </w:rPr>
          <w:t xml:space="preserve"> 3, No. </w:t>
        </w:r>
        <w:r>
          <w:rPr>
            <w:rFonts w:ascii="Times New Roman" w:hAnsi="Times New Roman"/>
            <w:i/>
            <w:sz w:val="16"/>
            <w:szCs w:val="16"/>
            <w:lang w:val="en-US"/>
          </w:rPr>
          <w:t>2</w:t>
        </w:r>
        <w:r w:rsidRPr="00BA0A05">
          <w:rPr>
            <w:rFonts w:ascii="Times New Roman" w:hAnsi="Times New Roman"/>
            <w:i/>
            <w:sz w:val="16"/>
            <w:szCs w:val="16"/>
            <w:lang w:val="en-US"/>
          </w:rPr>
          <w:t>, 2021</w:t>
        </w:r>
      </w:sdtContent>
    </w:sdt>
    <w:r w:rsidR="002C38E4" w:rsidRPr="007357DF">
      <w:rPr>
        <w:rFonts w:ascii="Times New Roman" w:hAnsi="Times New Roman"/>
        <w:smallCaps/>
        <w:sz w:val="16"/>
        <w:szCs w:val="16"/>
        <w:lang w:val="en-US"/>
      </w:rPr>
      <w:tab/>
    </w:r>
    <w:sdt>
      <w:sdtPr>
        <w:rPr>
          <w:rFonts w:ascii="Times New Roman" w:hAnsi="Times New Roman"/>
          <w:sz w:val="16"/>
          <w:szCs w:val="16"/>
        </w:rPr>
        <w:id w:val="-322587007"/>
        <w:docPartObj>
          <w:docPartGallery w:val="Page Numbers (Top of Page)"/>
          <w:docPartUnique/>
        </w:docPartObj>
      </w:sdtPr>
      <w:sdtEndPr>
        <w:rPr>
          <w:b/>
        </w:rPr>
      </w:sdtEndPr>
      <w:sdtContent>
        <w:r w:rsidR="002C38E4" w:rsidRPr="007357DF">
          <w:rPr>
            <w:rFonts w:ascii="Times New Roman" w:hAnsi="Times New Roman"/>
            <w:sz w:val="16"/>
            <w:szCs w:val="16"/>
          </w:rPr>
          <w:fldChar w:fldCharType="begin"/>
        </w:r>
        <w:r w:rsidR="002C38E4" w:rsidRPr="007357DF">
          <w:rPr>
            <w:rFonts w:ascii="Times New Roman" w:hAnsi="Times New Roman"/>
            <w:sz w:val="16"/>
            <w:szCs w:val="16"/>
          </w:rPr>
          <w:instrText xml:space="preserve"> PAGE   \* MERGEFORMAT </w:instrText>
        </w:r>
        <w:r w:rsidR="002C38E4" w:rsidRPr="007357DF">
          <w:rPr>
            <w:rFonts w:ascii="Times New Roman" w:hAnsi="Times New Roman"/>
            <w:sz w:val="16"/>
            <w:szCs w:val="16"/>
          </w:rPr>
          <w:fldChar w:fldCharType="separate"/>
        </w:r>
        <w:r w:rsidR="002C38E4" w:rsidRPr="007357DF">
          <w:rPr>
            <w:rFonts w:ascii="Times New Roman" w:hAnsi="Times New Roman"/>
            <w:noProof/>
            <w:sz w:val="16"/>
            <w:szCs w:val="16"/>
          </w:rPr>
          <w:t>9</w:t>
        </w:r>
        <w:r w:rsidR="002C38E4" w:rsidRPr="007357DF">
          <w:rPr>
            <w:rFonts w:ascii="Times New Roman" w:hAnsi="Times New Roman"/>
            <w:noProof/>
            <w:sz w:val="16"/>
            <w:szCs w:val="16"/>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34DCA" w14:textId="1EAB0F95" w:rsidR="00BA0A05" w:rsidRPr="00BA0A05" w:rsidRDefault="00B0523E" w:rsidP="00D446D6">
    <w:pPr>
      <w:spacing w:after="60" w:line="240" w:lineRule="auto"/>
      <w:rPr>
        <w:rFonts w:ascii="Times New Roman" w:hAnsi="Times New Roman"/>
        <w:i/>
        <w:sz w:val="16"/>
        <w:szCs w:val="16"/>
        <w:lang w:val="en-GB"/>
      </w:rPr>
    </w:pPr>
    <w:sdt>
      <w:sdtPr>
        <w:rPr>
          <w:rFonts w:ascii="Times New Roman" w:hAnsi="Times New Roman"/>
          <w:i/>
          <w:sz w:val="16"/>
          <w:szCs w:val="16"/>
        </w:rPr>
        <w:id w:val="-893038261"/>
        <w:lock w:val="contentLocked"/>
        <w:placeholder>
          <w:docPart w:val="F1C00D082E3141BFB6F8ED9AF77FAE03"/>
        </w:placeholder>
        <w:showingPlcHdr/>
        <w:text/>
      </w:sdtPr>
      <w:sdtEndPr/>
      <w:sdtContent>
        <w:r w:rsidR="00A46F97" w:rsidRPr="00BA0A05">
          <w:rPr>
            <w:rFonts w:ascii="Times New Roman" w:hAnsi="Times New Roman"/>
            <w:i/>
            <w:sz w:val="16"/>
            <w:szCs w:val="16"/>
          </w:rPr>
          <w:t>Journal of Research in Mathematics Trends and Technology</w:t>
        </w:r>
        <w:r w:rsidR="00A46F97" w:rsidRPr="00BA0A05">
          <w:rPr>
            <w:rFonts w:ascii="Times New Roman" w:hAnsi="Times New Roman"/>
            <w:i/>
            <w:sz w:val="16"/>
            <w:szCs w:val="16"/>
            <w:lang w:val="en-US"/>
          </w:rPr>
          <w:t xml:space="preserve"> (Jo</w:t>
        </w:r>
        <w:r w:rsidR="00A46F97" w:rsidRPr="00BA0A05">
          <w:rPr>
            <w:rFonts w:ascii="Times New Roman" w:hAnsi="Times New Roman"/>
            <w:i/>
            <w:sz w:val="16"/>
            <w:szCs w:val="16"/>
          </w:rPr>
          <w:t>RMTT) Vol.</w:t>
        </w:r>
        <w:r w:rsidR="00A46F97" w:rsidRPr="00BA0A05">
          <w:rPr>
            <w:rFonts w:ascii="Times New Roman" w:hAnsi="Times New Roman"/>
            <w:i/>
            <w:sz w:val="16"/>
            <w:szCs w:val="16"/>
            <w:lang w:val="en-US"/>
          </w:rPr>
          <w:t xml:space="preserve"> 3, No. </w:t>
        </w:r>
        <w:r w:rsidR="00A94180">
          <w:rPr>
            <w:rFonts w:ascii="Times New Roman" w:hAnsi="Times New Roman"/>
            <w:i/>
            <w:sz w:val="16"/>
            <w:szCs w:val="16"/>
            <w:lang w:val="en-US"/>
          </w:rPr>
          <w:t>2</w:t>
        </w:r>
        <w:r w:rsidR="00A46F97" w:rsidRPr="00BA0A05">
          <w:rPr>
            <w:rFonts w:ascii="Times New Roman" w:hAnsi="Times New Roman"/>
            <w:i/>
            <w:sz w:val="16"/>
            <w:szCs w:val="16"/>
            <w:lang w:val="en-US"/>
          </w:rPr>
          <w:t>, 2021</w:t>
        </w:r>
      </w:sdtContent>
    </w:sdt>
    <w:r w:rsidR="00FC1AAC" w:rsidRPr="00BA0A05">
      <w:rPr>
        <w:rFonts w:ascii="Times New Roman" w:hAnsi="Times New Roman"/>
        <w:iCs/>
        <w:sz w:val="16"/>
        <w:szCs w:val="16"/>
        <w:lang w:val="en-GB"/>
      </w:rPr>
      <w:t xml:space="preserve"> | </w:t>
    </w:r>
    <w:sdt>
      <w:sdtPr>
        <w:rPr>
          <w:rFonts w:ascii="Times New Roman" w:hAnsi="Times New Roman"/>
          <w:i/>
          <w:sz w:val="16"/>
          <w:szCs w:val="16"/>
          <w:lang w:val="en-GB"/>
        </w:rPr>
        <w:id w:val="1689259167"/>
        <w:placeholder>
          <w:docPart w:val="D65AA378BECD4537991A2B993906D02B"/>
        </w:placeholder>
      </w:sdtPr>
      <w:sdtEndPr/>
      <w:sdtContent>
        <w:r w:rsidR="0093066D">
          <w:rPr>
            <w:rFonts w:ascii="Times New Roman" w:hAnsi="Times New Roman"/>
            <w:i/>
            <w:sz w:val="16"/>
            <w:szCs w:val="16"/>
            <w:lang w:val="en-GB"/>
          </w:rPr>
          <w:t>8</w:t>
        </w:r>
      </w:sdtContent>
    </w:sdt>
    <w:r w:rsidR="00FC1AAC" w:rsidRPr="00BA0A05">
      <w:rPr>
        <w:rFonts w:ascii="Times New Roman" w:hAnsi="Times New Roman"/>
        <w:i/>
        <w:sz w:val="16"/>
        <w:szCs w:val="16"/>
        <w:lang w:val="en-GB"/>
      </w:rPr>
      <w:t>-</w:t>
    </w:r>
    <w:sdt>
      <w:sdtPr>
        <w:rPr>
          <w:rFonts w:ascii="Times New Roman" w:hAnsi="Times New Roman"/>
          <w:i/>
          <w:sz w:val="16"/>
          <w:szCs w:val="16"/>
          <w:lang w:val="en-GB"/>
        </w:rPr>
        <w:id w:val="16127185"/>
        <w:placeholder>
          <w:docPart w:val="7213B0580F074CEEBADEC86CEA4FCCC2"/>
        </w:placeholder>
      </w:sdtPr>
      <w:sdtEndPr/>
      <w:sdtContent>
        <w:r w:rsidR="0093066D">
          <w:rPr>
            <w:rFonts w:ascii="Times New Roman" w:hAnsi="Times New Roman"/>
            <w:i/>
            <w:sz w:val="16"/>
            <w:szCs w:val="16"/>
            <w:lang w:val="en-GB"/>
          </w:rPr>
          <w:t>14</w:t>
        </w:r>
      </w:sdtContent>
    </w:sdt>
  </w:p>
  <w:tbl>
    <w:tblPr>
      <w:tblStyle w:val="TableGrid"/>
      <w:tblW w:w="8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046"/>
      <w:gridCol w:w="1185"/>
    </w:tblGrid>
    <w:tr w:rsidR="00BA0A05" w14:paraId="4061FB13" w14:textId="77777777" w:rsidTr="002F1CBB">
      <w:tc>
        <w:tcPr>
          <w:tcW w:w="2268" w:type="dxa"/>
          <w:vAlign w:val="center"/>
        </w:tcPr>
        <w:p w14:paraId="170C11B5" w14:textId="77777777" w:rsidR="00BA0A05" w:rsidRDefault="00BA0A05" w:rsidP="00BA0A05">
          <w:pPr>
            <w:rPr>
              <w:iCs/>
            </w:rPr>
          </w:pPr>
          <w:r>
            <w:rPr>
              <w:noProof/>
              <w:lang w:eastAsia="id-ID"/>
            </w:rPr>
            <w:drawing>
              <wp:inline distT="0" distB="0" distL="0" distR="0" wp14:anchorId="09E9D322" wp14:editId="6A5580E9">
                <wp:extent cx="1227857" cy="720000"/>
                <wp:effectExtent l="0" t="0" r="0" b="4445"/>
                <wp:docPr id="10" name="Picture 10" descr="talenta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lentaP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7857" cy="720000"/>
                        </a:xfrm>
                        <a:prstGeom prst="rect">
                          <a:avLst/>
                        </a:prstGeom>
                        <a:noFill/>
                        <a:ln>
                          <a:noFill/>
                        </a:ln>
                      </pic:spPr>
                    </pic:pic>
                  </a:graphicData>
                </a:graphic>
              </wp:inline>
            </w:drawing>
          </w:r>
        </w:p>
      </w:tc>
      <w:tc>
        <w:tcPr>
          <w:tcW w:w="5046" w:type="dxa"/>
          <w:shd w:val="clear" w:color="auto" w:fill="D20000"/>
          <w:vAlign w:val="center"/>
        </w:tcPr>
        <w:p w14:paraId="450FFFA1" w14:textId="77777777" w:rsidR="00BA0A05" w:rsidRDefault="00BA0A05" w:rsidP="00BA0A05">
          <w:pPr>
            <w:jc w:val="both"/>
            <w:rPr>
              <w:iCs/>
            </w:rPr>
          </w:pPr>
          <w:r w:rsidRPr="00233BDA">
            <w:rPr>
              <w:rFonts w:ascii="Times New Roman" w:hAnsi="Times New Roman"/>
              <w:b/>
              <w:bCs/>
              <w:color w:val="FFFFFF" w:themeColor="background1"/>
              <w:sz w:val="22"/>
              <w:szCs w:val="22"/>
              <w:lang w:val="en-US"/>
            </w:rPr>
            <w:t>Journal</w:t>
          </w:r>
          <w:r w:rsidRPr="00233BDA">
            <w:rPr>
              <w:rFonts w:ascii="Times New Roman" w:hAnsi="Times New Roman"/>
              <w:b/>
              <w:bCs/>
              <w:color w:val="FFFFFF" w:themeColor="background1"/>
              <w:sz w:val="22"/>
              <w:szCs w:val="22"/>
            </w:rPr>
            <w:t xml:space="preserve"> of Research in Mathematics Trends and Technology</w:t>
          </w:r>
        </w:p>
      </w:tc>
      <w:tc>
        <w:tcPr>
          <w:tcW w:w="1185" w:type="dxa"/>
          <w:vAlign w:val="center"/>
        </w:tcPr>
        <w:p w14:paraId="11CEAA25" w14:textId="77777777" w:rsidR="00BA0A05" w:rsidRDefault="00BA0A05" w:rsidP="00BA0A05">
          <w:pPr>
            <w:jc w:val="right"/>
            <w:rPr>
              <w:iCs/>
            </w:rPr>
          </w:pPr>
          <w:r>
            <w:rPr>
              <w:noProof/>
              <w:lang w:eastAsia="id-ID"/>
            </w:rPr>
            <w:drawing>
              <wp:inline distT="0" distB="0" distL="0" distR="0" wp14:anchorId="6D3F685F" wp14:editId="0D85FD6F">
                <wp:extent cx="509140" cy="716353"/>
                <wp:effectExtent l="0" t="0" r="5715" b="762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09140" cy="716353"/>
                        </a:xfrm>
                        <a:prstGeom prst="rect">
                          <a:avLst/>
                        </a:prstGeom>
                        <a:noFill/>
                        <a:ln w="9525">
                          <a:noFill/>
                          <a:miter lim="800000"/>
                          <a:headEnd/>
                          <a:tailEnd/>
                        </a:ln>
                      </pic:spPr>
                    </pic:pic>
                  </a:graphicData>
                </a:graphic>
              </wp:inline>
            </w:drawing>
          </w:r>
        </w:p>
      </w:tc>
    </w:tr>
  </w:tbl>
  <w:p w14:paraId="27608136" w14:textId="77777777" w:rsidR="00BA0A05" w:rsidRPr="003D5210" w:rsidRDefault="00BA0A05" w:rsidP="00BA0A05">
    <w:pPr>
      <w:pStyle w:val="Header"/>
      <w:tabs>
        <w:tab w:val="clear" w:pos="9360"/>
        <w:tab w:val="left" w:pos="5785"/>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5CC7"/>
    <w:multiLevelType w:val="hybridMultilevel"/>
    <w:tmpl w:val="33E8DD04"/>
    <w:lvl w:ilvl="0" w:tplc="800CACA6">
      <w:start w:val="1"/>
      <w:numFmt w:val="decimal"/>
      <w:pStyle w:val="FigureJoRMTT"/>
      <w:lvlText w:val="Figure %1."/>
      <w:lvlJc w:val="left"/>
      <w:pPr>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8648D"/>
    <w:multiLevelType w:val="multilevel"/>
    <w:tmpl w:val="594C0FB0"/>
    <w:styleLink w:val="ListStyleSubsubsection"/>
    <w:lvl w:ilvl="0">
      <w:start w:val="1"/>
      <w:numFmt w:val="decimal"/>
      <w:lvlText w:val="%1."/>
      <w:lvlJc w:val="left"/>
      <w:pPr>
        <w:ind w:left="567" w:hanging="567"/>
      </w:pPr>
      <w:rPr>
        <w:rFonts w:ascii="Times New Roman" w:hAnsi="Times New Roman" w:hint="default"/>
        <w:b/>
        <w:sz w:val="24"/>
      </w:rPr>
    </w:lvl>
    <w:lvl w:ilvl="1">
      <w:start w:val="1"/>
      <w:numFmt w:val="decimal"/>
      <w:lvlText w:val="%1.%2."/>
      <w:lvlJc w:val="left"/>
      <w:pPr>
        <w:ind w:left="567" w:hanging="567"/>
      </w:pPr>
      <w:rPr>
        <w:rFonts w:ascii="Times New Roman" w:hAnsi="Times New Roman" w:hint="default"/>
        <w:b/>
        <w:i w:val="0"/>
        <w:sz w:val="22"/>
      </w:rPr>
    </w:lvl>
    <w:lvl w:ilvl="2">
      <w:start w:val="1"/>
      <w:numFmt w:val="decimal"/>
      <w:lvlText w:val="%1.%2.%3."/>
      <w:lvlJc w:val="left"/>
      <w:pPr>
        <w:ind w:left="567" w:hanging="567"/>
      </w:pPr>
      <w:rPr>
        <w:rFonts w:ascii="Times New Roman" w:hAnsi="Times New Roman" w:hint="default"/>
        <w:b/>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 w15:restartNumberingAfterBreak="0">
    <w:nsid w:val="12113DC6"/>
    <w:multiLevelType w:val="multilevel"/>
    <w:tmpl w:val="C860891C"/>
    <w:lvl w:ilvl="0">
      <w:start w:val="1"/>
      <w:numFmt w:val="decimal"/>
      <w:pStyle w:val="SectionJoRMTT"/>
      <w:lvlText w:val="%1."/>
      <w:lvlJc w:val="left"/>
      <w:pPr>
        <w:ind w:left="567" w:hanging="567"/>
      </w:pPr>
      <w:rPr>
        <w:rFonts w:ascii="Times New Roman" w:hAnsi="Times New Roman" w:hint="default"/>
        <w:b/>
        <w:sz w:val="24"/>
      </w:rPr>
    </w:lvl>
    <w:lvl w:ilvl="1">
      <w:start w:val="1"/>
      <w:numFmt w:val="decimal"/>
      <w:pStyle w:val="SubsectionJoRMTT"/>
      <w:lvlText w:val="%1.%2."/>
      <w:lvlJc w:val="left"/>
      <w:pPr>
        <w:ind w:left="567" w:hanging="567"/>
      </w:pPr>
      <w:rPr>
        <w:rFonts w:ascii="Times New Roman" w:hAnsi="Times New Roman" w:hint="default"/>
        <w:b/>
        <w:i w:val="0"/>
        <w:sz w:val="22"/>
      </w:rPr>
    </w:lvl>
    <w:lvl w:ilvl="2">
      <w:start w:val="1"/>
      <w:numFmt w:val="decimal"/>
      <w:pStyle w:val="SubsubsectionJoRMTT"/>
      <w:lvlText w:val="%1.%2.%3."/>
      <w:lvlJc w:val="left"/>
      <w:pPr>
        <w:ind w:left="567" w:hanging="567"/>
      </w:pPr>
      <w:rPr>
        <w:rFonts w:ascii="Times New Roman" w:hAnsi="Times New Roman" w:hint="default"/>
        <w:b/>
        <w:sz w:val="22"/>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19EF244D"/>
    <w:multiLevelType w:val="hybridMultilevel"/>
    <w:tmpl w:val="833C153E"/>
    <w:lvl w:ilvl="0" w:tplc="968E6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D114D"/>
    <w:multiLevelType w:val="multilevel"/>
    <w:tmpl w:val="594C0FB0"/>
    <w:numStyleLink w:val="ListStyleSubsubsection"/>
  </w:abstractNum>
  <w:abstractNum w:abstractNumId="5" w15:restartNumberingAfterBreak="0">
    <w:nsid w:val="2481224B"/>
    <w:multiLevelType w:val="hybridMultilevel"/>
    <w:tmpl w:val="81A4EB3E"/>
    <w:lvl w:ilvl="0" w:tplc="3ED6F7E2">
      <w:start w:val="1"/>
      <w:numFmt w:val="decimal"/>
      <w:pStyle w:val="TableJoRMTT"/>
      <w:lvlText w:val="Table %1."/>
      <w:lvlJc w:val="left"/>
      <w:pPr>
        <w:ind w:left="-131" w:hanging="360"/>
      </w:pPr>
      <w:rPr>
        <w:rFonts w:ascii="Times New Roman" w:hAnsi="Times New Roman" w:hint="default"/>
        <w:b/>
        <w:i w:val="0"/>
        <w:sz w:val="22"/>
      </w:rPr>
    </w:lvl>
    <w:lvl w:ilvl="1" w:tplc="04090019" w:tentative="1">
      <w:start w:val="1"/>
      <w:numFmt w:val="lowerLetter"/>
      <w:lvlText w:val="%2."/>
      <w:lvlJc w:val="left"/>
      <w:pPr>
        <w:ind w:left="589" w:hanging="360"/>
      </w:pPr>
    </w:lvl>
    <w:lvl w:ilvl="2" w:tplc="0409001B" w:tentative="1">
      <w:start w:val="1"/>
      <w:numFmt w:val="lowerRoman"/>
      <w:lvlText w:val="%3."/>
      <w:lvlJc w:val="right"/>
      <w:pPr>
        <w:ind w:left="1309" w:hanging="180"/>
      </w:pPr>
    </w:lvl>
    <w:lvl w:ilvl="3" w:tplc="0409000F" w:tentative="1">
      <w:start w:val="1"/>
      <w:numFmt w:val="decimal"/>
      <w:lvlText w:val="%4."/>
      <w:lvlJc w:val="left"/>
      <w:pPr>
        <w:ind w:left="2029" w:hanging="360"/>
      </w:pPr>
    </w:lvl>
    <w:lvl w:ilvl="4" w:tplc="04090019" w:tentative="1">
      <w:start w:val="1"/>
      <w:numFmt w:val="lowerLetter"/>
      <w:lvlText w:val="%5."/>
      <w:lvlJc w:val="left"/>
      <w:pPr>
        <w:ind w:left="2749" w:hanging="360"/>
      </w:pPr>
    </w:lvl>
    <w:lvl w:ilvl="5" w:tplc="0409001B" w:tentative="1">
      <w:start w:val="1"/>
      <w:numFmt w:val="lowerRoman"/>
      <w:lvlText w:val="%6."/>
      <w:lvlJc w:val="right"/>
      <w:pPr>
        <w:ind w:left="3469" w:hanging="180"/>
      </w:pPr>
    </w:lvl>
    <w:lvl w:ilvl="6" w:tplc="0409000F" w:tentative="1">
      <w:start w:val="1"/>
      <w:numFmt w:val="decimal"/>
      <w:lvlText w:val="%7."/>
      <w:lvlJc w:val="left"/>
      <w:pPr>
        <w:ind w:left="4189" w:hanging="360"/>
      </w:pPr>
    </w:lvl>
    <w:lvl w:ilvl="7" w:tplc="04090019" w:tentative="1">
      <w:start w:val="1"/>
      <w:numFmt w:val="lowerLetter"/>
      <w:lvlText w:val="%8."/>
      <w:lvlJc w:val="left"/>
      <w:pPr>
        <w:ind w:left="4909" w:hanging="360"/>
      </w:pPr>
    </w:lvl>
    <w:lvl w:ilvl="8" w:tplc="0409001B" w:tentative="1">
      <w:start w:val="1"/>
      <w:numFmt w:val="lowerRoman"/>
      <w:lvlText w:val="%9."/>
      <w:lvlJc w:val="right"/>
      <w:pPr>
        <w:ind w:left="5629" w:hanging="180"/>
      </w:pPr>
    </w:lvl>
  </w:abstractNum>
  <w:abstractNum w:abstractNumId="6" w15:restartNumberingAfterBreak="0">
    <w:nsid w:val="27406C6F"/>
    <w:multiLevelType w:val="hybridMultilevel"/>
    <w:tmpl w:val="39E2200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29A673B2"/>
    <w:multiLevelType w:val="hybridMultilevel"/>
    <w:tmpl w:val="9FE8246C"/>
    <w:lvl w:ilvl="0" w:tplc="988E004C">
      <w:start w:val="1"/>
      <w:numFmt w:val="decimal"/>
      <w:lvlText w:val="Figure %1."/>
      <w:lvlJc w:val="left"/>
      <w:pPr>
        <w:ind w:left="36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2B3470"/>
    <w:multiLevelType w:val="hybridMultilevel"/>
    <w:tmpl w:val="F1864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8B7DB6"/>
    <w:multiLevelType w:val="multilevel"/>
    <w:tmpl w:val="C2D4E1FC"/>
    <w:lvl w:ilvl="0">
      <w:start w:val="1"/>
      <w:numFmt w:val="decimal"/>
      <w:lvlText w:val="Table %1"/>
      <w:lvlJc w:val="left"/>
      <w:pPr>
        <w:tabs>
          <w:tab w:val="num" w:pos="1134"/>
        </w:tabs>
        <w:ind w:left="851" w:hanging="567"/>
      </w:pPr>
      <w:rPr>
        <w:rFonts w:hint="default"/>
        <w:b/>
        <w:lang w:val="id-ID"/>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350F3B3F"/>
    <w:multiLevelType w:val="hybridMultilevel"/>
    <w:tmpl w:val="833C153E"/>
    <w:lvl w:ilvl="0" w:tplc="968E60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B6584"/>
    <w:multiLevelType w:val="multilevel"/>
    <w:tmpl w:val="594C0FB0"/>
    <w:numStyleLink w:val="ListStyleSubsubsection"/>
  </w:abstractNum>
  <w:abstractNum w:abstractNumId="12" w15:restartNumberingAfterBreak="0">
    <w:nsid w:val="3A383DAC"/>
    <w:multiLevelType w:val="multilevel"/>
    <w:tmpl w:val="E3D0673A"/>
    <w:lvl w:ilvl="0">
      <w:start w:val="1"/>
      <w:numFmt w:val="decimal"/>
      <w:lvlText w:val="Figure %1."/>
      <w:lvlJc w:val="left"/>
      <w:pPr>
        <w:ind w:left="1494" w:hanging="360"/>
      </w:pPr>
      <w:rPr>
        <w:rFonts w:ascii="Times New Roman" w:hAnsi="Times New Roman" w:hint="default"/>
        <w:b/>
        <w:i w:val="0"/>
        <w:sz w:val="22"/>
        <w:szCs w:val="20"/>
      </w:rPr>
    </w:lvl>
    <w:lvl w:ilvl="1">
      <w:start w:val="1"/>
      <w:numFmt w:val="none"/>
      <w:suff w:val="nothing"/>
      <w:lvlText w:val=""/>
      <w:lvlJc w:val="left"/>
      <w:pPr>
        <w:ind w:left="1418" w:firstLine="0"/>
      </w:pPr>
      <w:rPr>
        <w:rFonts w:hint="default"/>
      </w:rPr>
    </w:lvl>
    <w:lvl w:ilvl="2">
      <w:start w:val="1"/>
      <w:numFmt w:val="none"/>
      <w:suff w:val="nothing"/>
      <w:lvlText w:val=""/>
      <w:lvlJc w:val="left"/>
      <w:pPr>
        <w:ind w:left="1418" w:firstLine="0"/>
      </w:pPr>
      <w:rPr>
        <w:rFonts w:hint="default"/>
      </w:rPr>
    </w:lvl>
    <w:lvl w:ilvl="3">
      <w:start w:val="1"/>
      <w:numFmt w:val="none"/>
      <w:suff w:val="nothing"/>
      <w:lvlText w:val=""/>
      <w:lvlJc w:val="left"/>
      <w:pPr>
        <w:ind w:left="1418" w:firstLine="0"/>
      </w:pPr>
      <w:rPr>
        <w:rFonts w:hint="default"/>
      </w:rPr>
    </w:lvl>
    <w:lvl w:ilvl="4">
      <w:start w:val="1"/>
      <w:numFmt w:val="none"/>
      <w:suff w:val="nothing"/>
      <w:lvlText w:val=""/>
      <w:lvlJc w:val="left"/>
      <w:pPr>
        <w:ind w:left="1418" w:firstLine="0"/>
      </w:pPr>
      <w:rPr>
        <w:rFonts w:hint="default"/>
      </w:rPr>
    </w:lvl>
    <w:lvl w:ilvl="5">
      <w:start w:val="1"/>
      <w:numFmt w:val="none"/>
      <w:suff w:val="nothing"/>
      <w:lvlText w:val=""/>
      <w:lvlJc w:val="left"/>
      <w:pPr>
        <w:ind w:left="1418" w:firstLine="0"/>
      </w:pPr>
      <w:rPr>
        <w:rFonts w:hint="default"/>
      </w:rPr>
    </w:lvl>
    <w:lvl w:ilvl="6">
      <w:start w:val="1"/>
      <w:numFmt w:val="none"/>
      <w:suff w:val="nothing"/>
      <w:lvlText w:val=""/>
      <w:lvlJc w:val="left"/>
      <w:pPr>
        <w:ind w:left="1418" w:firstLine="0"/>
      </w:pPr>
      <w:rPr>
        <w:rFonts w:hint="default"/>
      </w:rPr>
    </w:lvl>
    <w:lvl w:ilvl="7">
      <w:start w:val="1"/>
      <w:numFmt w:val="none"/>
      <w:suff w:val="nothing"/>
      <w:lvlText w:val=""/>
      <w:lvlJc w:val="left"/>
      <w:pPr>
        <w:ind w:left="1418" w:firstLine="0"/>
      </w:pPr>
      <w:rPr>
        <w:rFonts w:hint="default"/>
      </w:rPr>
    </w:lvl>
    <w:lvl w:ilvl="8">
      <w:start w:val="1"/>
      <w:numFmt w:val="none"/>
      <w:suff w:val="nothing"/>
      <w:lvlText w:val=""/>
      <w:lvlJc w:val="left"/>
      <w:pPr>
        <w:ind w:left="1418" w:firstLine="0"/>
      </w:pPr>
      <w:rPr>
        <w:rFonts w:hint="default"/>
      </w:rPr>
    </w:lvl>
  </w:abstractNum>
  <w:abstractNum w:abstractNumId="13" w15:restartNumberingAfterBreak="0">
    <w:nsid w:val="40F71381"/>
    <w:multiLevelType w:val="multilevel"/>
    <w:tmpl w:val="2AE0538C"/>
    <w:lvl w:ilvl="0">
      <w:start w:val="1"/>
      <w:numFmt w:val="decimal"/>
      <w:lvlText w:val="Table %1"/>
      <w:lvlJc w:val="left"/>
      <w:pPr>
        <w:tabs>
          <w:tab w:val="num" w:pos="1134"/>
        </w:tabs>
        <w:ind w:left="851" w:hanging="567"/>
      </w:pPr>
      <w:rPr>
        <w:rFonts w:hint="default"/>
        <w:b/>
        <w:lang w:val="id-ID"/>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44C61019"/>
    <w:multiLevelType w:val="hybridMultilevel"/>
    <w:tmpl w:val="6776B2F0"/>
    <w:lvl w:ilvl="0" w:tplc="71D205E6">
      <w:start w:val="1"/>
      <w:numFmt w:val="decimal"/>
      <w:lvlText w:val="Figure %1."/>
      <w:lvlJc w:val="left"/>
      <w:pPr>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A42A55"/>
    <w:multiLevelType w:val="hybridMultilevel"/>
    <w:tmpl w:val="BA806ED6"/>
    <w:lvl w:ilvl="0" w:tplc="8C2049D0">
      <w:start w:val="1"/>
      <w:numFmt w:val="decimal"/>
      <w:lvlText w:val="[%1]"/>
      <w:lvlJc w:val="left"/>
      <w:pPr>
        <w:tabs>
          <w:tab w:val="num" w:pos="360"/>
        </w:tabs>
        <w:ind w:left="360" w:hanging="360"/>
      </w:pPr>
      <w:rPr>
        <w:rFonts w:hint="default"/>
        <w:i w:val="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10504B"/>
    <w:multiLevelType w:val="hybridMultilevel"/>
    <w:tmpl w:val="26BC428A"/>
    <w:lvl w:ilvl="0" w:tplc="F684AE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674D51"/>
    <w:multiLevelType w:val="multilevel"/>
    <w:tmpl w:val="594C0FB0"/>
    <w:numStyleLink w:val="ListStyleSubsubsection"/>
  </w:abstractNum>
  <w:abstractNum w:abstractNumId="18" w15:restartNumberingAfterBreak="0">
    <w:nsid w:val="5DA973E9"/>
    <w:multiLevelType w:val="multilevel"/>
    <w:tmpl w:val="18BC635C"/>
    <w:styleLink w:val="NormalList"/>
    <w:lvl w:ilvl="0">
      <w:start w:val="1"/>
      <w:numFmt w:val="decimal"/>
      <w:lvlText w:val="%1."/>
      <w:lvlJc w:val="left"/>
      <w:pPr>
        <w:ind w:left="454" w:hanging="454"/>
      </w:pPr>
      <w:rPr>
        <w:rFonts w:ascii="Times New Roman" w:hAnsi="Times New Roman"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E4F474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31D140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E604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1576911"/>
    <w:multiLevelType w:val="multilevel"/>
    <w:tmpl w:val="47E20348"/>
    <w:lvl w:ilvl="0">
      <w:start w:val="1"/>
      <w:numFmt w:val="decimal"/>
      <w:lvlText w:val="%1."/>
      <w:lvlJc w:val="left"/>
      <w:pPr>
        <w:ind w:left="360" w:hanging="360"/>
      </w:pPr>
      <w:rPr>
        <w:rFonts w:hint="default"/>
        <w:b/>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75616CB4"/>
    <w:multiLevelType w:val="hybridMultilevel"/>
    <w:tmpl w:val="06E85F5C"/>
    <w:lvl w:ilvl="0" w:tplc="A1FA8612">
      <w:start w:val="1"/>
      <w:numFmt w:val="decimal"/>
      <w:lvlText w:val="Figureee %1."/>
      <w:lvlJc w:val="left"/>
      <w:pPr>
        <w:ind w:left="720" w:hanging="360"/>
      </w:pPr>
      <w:rPr>
        <w:rFonts w:ascii="Times New Roman" w:hAnsi="Times New Roman" w:hint="default"/>
        <w:b/>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12"/>
  </w:num>
  <w:num w:numId="4">
    <w:abstractNumId w:val="15"/>
  </w:num>
  <w:num w:numId="5">
    <w:abstractNumId w:val="6"/>
  </w:num>
  <w:num w:numId="6">
    <w:abstractNumId w:val="16"/>
  </w:num>
  <w:num w:numId="7">
    <w:abstractNumId w:val="3"/>
  </w:num>
  <w:num w:numId="8">
    <w:abstractNumId w:val="10"/>
  </w:num>
  <w:num w:numId="9">
    <w:abstractNumId w:val="9"/>
  </w:num>
  <w:num w:numId="10">
    <w:abstractNumId w:val="5"/>
  </w:num>
  <w:num w:numId="11">
    <w:abstractNumId w:val="14"/>
  </w:num>
  <w:num w:numId="12">
    <w:abstractNumId w:val="0"/>
  </w:num>
  <w:num w:numId="13">
    <w:abstractNumId w:val="16"/>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23"/>
  </w:num>
  <w:num w:numId="17">
    <w:abstractNumId w:val="7"/>
  </w:num>
  <w:num w:numId="18">
    <w:abstractNumId w:val="21"/>
  </w:num>
  <w:num w:numId="19">
    <w:abstractNumId w:val="1"/>
  </w:num>
  <w:num w:numId="20">
    <w:abstractNumId w:val="11"/>
  </w:num>
  <w:num w:numId="21">
    <w:abstractNumId w:val="20"/>
  </w:num>
  <w:num w:numId="22">
    <w:abstractNumId w:val="17"/>
  </w:num>
  <w:num w:numId="23">
    <w:abstractNumId w:val="4"/>
  </w:num>
  <w:num w:numId="24">
    <w:abstractNumId w:val="2"/>
  </w:num>
  <w:num w:numId="25">
    <w:abstractNumId w:val="18"/>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20"/>
  <w:characterSpacingControl w:val="doNotCompress"/>
  <w:savePreviewPicture/>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UwsTA1NzEzMjAxMDdU0lEKTi0uzszPAykwrgUAJ1tH6iwAAAA="/>
  </w:docVars>
  <w:rsids>
    <w:rsidRoot w:val="009900B2"/>
    <w:rsid w:val="00023106"/>
    <w:rsid w:val="00036A27"/>
    <w:rsid w:val="00041D62"/>
    <w:rsid w:val="00057BD6"/>
    <w:rsid w:val="00064304"/>
    <w:rsid w:val="000A1A5C"/>
    <w:rsid w:val="000C6CE9"/>
    <w:rsid w:val="000E5D67"/>
    <w:rsid w:val="000F77F8"/>
    <w:rsid w:val="00102CB6"/>
    <w:rsid w:val="00137748"/>
    <w:rsid w:val="0015510E"/>
    <w:rsid w:val="00181EBD"/>
    <w:rsid w:val="00192B8F"/>
    <w:rsid w:val="001C6542"/>
    <w:rsid w:val="001F5C95"/>
    <w:rsid w:val="00204F6B"/>
    <w:rsid w:val="00206ED1"/>
    <w:rsid w:val="00213146"/>
    <w:rsid w:val="00213388"/>
    <w:rsid w:val="00231D03"/>
    <w:rsid w:val="00233BDA"/>
    <w:rsid w:val="00260EE1"/>
    <w:rsid w:val="002A2202"/>
    <w:rsid w:val="002A75A9"/>
    <w:rsid w:val="002B42A4"/>
    <w:rsid w:val="002C38E4"/>
    <w:rsid w:val="002D6C4B"/>
    <w:rsid w:val="002E5CEE"/>
    <w:rsid w:val="002E6611"/>
    <w:rsid w:val="002E6A94"/>
    <w:rsid w:val="002F1CBB"/>
    <w:rsid w:val="00341CDD"/>
    <w:rsid w:val="0034563D"/>
    <w:rsid w:val="003673EF"/>
    <w:rsid w:val="0037294B"/>
    <w:rsid w:val="0038025A"/>
    <w:rsid w:val="00383D71"/>
    <w:rsid w:val="00391005"/>
    <w:rsid w:val="00396623"/>
    <w:rsid w:val="003976A4"/>
    <w:rsid w:val="003A39C6"/>
    <w:rsid w:val="003B6A09"/>
    <w:rsid w:val="003C15F0"/>
    <w:rsid w:val="003C21A1"/>
    <w:rsid w:val="003C7DAC"/>
    <w:rsid w:val="003D5210"/>
    <w:rsid w:val="00431B72"/>
    <w:rsid w:val="004336A9"/>
    <w:rsid w:val="0044405E"/>
    <w:rsid w:val="0045431E"/>
    <w:rsid w:val="004708BE"/>
    <w:rsid w:val="0047153F"/>
    <w:rsid w:val="00477B93"/>
    <w:rsid w:val="00492F3E"/>
    <w:rsid w:val="00494089"/>
    <w:rsid w:val="004A1F61"/>
    <w:rsid w:val="004D439B"/>
    <w:rsid w:val="0052072B"/>
    <w:rsid w:val="00536412"/>
    <w:rsid w:val="0054487B"/>
    <w:rsid w:val="00545C68"/>
    <w:rsid w:val="00551856"/>
    <w:rsid w:val="0056435B"/>
    <w:rsid w:val="005877CB"/>
    <w:rsid w:val="005B2644"/>
    <w:rsid w:val="005D27EE"/>
    <w:rsid w:val="005D3EDF"/>
    <w:rsid w:val="005D7BD2"/>
    <w:rsid w:val="005E29C6"/>
    <w:rsid w:val="005F1A9A"/>
    <w:rsid w:val="00601593"/>
    <w:rsid w:val="0060171D"/>
    <w:rsid w:val="00623837"/>
    <w:rsid w:val="00631836"/>
    <w:rsid w:val="006552AD"/>
    <w:rsid w:val="00664968"/>
    <w:rsid w:val="00665BA8"/>
    <w:rsid w:val="00680A46"/>
    <w:rsid w:val="00687AA3"/>
    <w:rsid w:val="00693CF9"/>
    <w:rsid w:val="006A2986"/>
    <w:rsid w:val="006A6122"/>
    <w:rsid w:val="006B5241"/>
    <w:rsid w:val="006B7F49"/>
    <w:rsid w:val="006D02CF"/>
    <w:rsid w:val="006D2B44"/>
    <w:rsid w:val="006D2BA9"/>
    <w:rsid w:val="006F1FC6"/>
    <w:rsid w:val="007334DD"/>
    <w:rsid w:val="007357DF"/>
    <w:rsid w:val="007369E5"/>
    <w:rsid w:val="00754C9F"/>
    <w:rsid w:val="007572B8"/>
    <w:rsid w:val="0076638A"/>
    <w:rsid w:val="0077343A"/>
    <w:rsid w:val="00780780"/>
    <w:rsid w:val="007807AB"/>
    <w:rsid w:val="00785EB3"/>
    <w:rsid w:val="007B3AC4"/>
    <w:rsid w:val="007B3B6B"/>
    <w:rsid w:val="007C50E3"/>
    <w:rsid w:val="00822C47"/>
    <w:rsid w:val="00823FC6"/>
    <w:rsid w:val="008374B3"/>
    <w:rsid w:val="008409A5"/>
    <w:rsid w:val="00842551"/>
    <w:rsid w:val="008466C4"/>
    <w:rsid w:val="00856652"/>
    <w:rsid w:val="00860445"/>
    <w:rsid w:val="008702D0"/>
    <w:rsid w:val="00871137"/>
    <w:rsid w:val="00881E0B"/>
    <w:rsid w:val="008942A4"/>
    <w:rsid w:val="008A0706"/>
    <w:rsid w:val="008B2A99"/>
    <w:rsid w:val="008C0E00"/>
    <w:rsid w:val="008C14E3"/>
    <w:rsid w:val="008E002B"/>
    <w:rsid w:val="008E161C"/>
    <w:rsid w:val="008E2FAD"/>
    <w:rsid w:val="008E4ECD"/>
    <w:rsid w:val="008F1AD2"/>
    <w:rsid w:val="008F3336"/>
    <w:rsid w:val="00903CB1"/>
    <w:rsid w:val="0091231D"/>
    <w:rsid w:val="0093066D"/>
    <w:rsid w:val="00933BBF"/>
    <w:rsid w:val="0093417F"/>
    <w:rsid w:val="00953B28"/>
    <w:rsid w:val="00955E24"/>
    <w:rsid w:val="009677B1"/>
    <w:rsid w:val="009724EA"/>
    <w:rsid w:val="00980399"/>
    <w:rsid w:val="009900B2"/>
    <w:rsid w:val="00991F38"/>
    <w:rsid w:val="009A5415"/>
    <w:rsid w:val="009C0A79"/>
    <w:rsid w:val="009C5EDA"/>
    <w:rsid w:val="009C7581"/>
    <w:rsid w:val="009D26D5"/>
    <w:rsid w:val="009D32E2"/>
    <w:rsid w:val="009E2AA8"/>
    <w:rsid w:val="00A002EA"/>
    <w:rsid w:val="00A01577"/>
    <w:rsid w:val="00A11D8E"/>
    <w:rsid w:val="00A20141"/>
    <w:rsid w:val="00A223D8"/>
    <w:rsid w:val="00A46F97"/>
    <w:rsid w:val="00A476BF"/>
    <w:rsid w:val="00A47BE9"/>
    <w:rsid w:val="00A628B6"/>
    <w:rsid w:val="00A635D5"/>
    <w:rsid w:val="00A828EB"/>
    <w:rsid w:val="00A93779"/>
    <w:rsid w:val="00A93860"/>
    <w:rsid w:val="00A93C33"/>
    <w:rsid w:val="00A94180"/>
    <w:rsid w:val="00A96C7A"/>
    <w:rsid w:val="00AD0199"/>
    <w:rsid w:val="00AE6909"/>
    <w:rsid w:val="00AF0A85"/>
    <w:rsid w:val="00AF585E"/>
    <w:rsid w:val="00B0093C"/>
    <w:rsid w:val="00B0523E"/>
    <w:rsid w:val="00B07323"/>
    <w:rsid w:val="00B17A24"/>
    <w:rsid w:val="00B312E8"/>
    <w:rsid w:val="00B35894"/>
    <w:rsid w:val="00B35E5F"/>
    <w:rsid w:val="00B369E0"/>
    <w:rsid w:val="00B37EC8"/>
    <w:rsid w:val="00B450F1"/>
    <w:rsid w:val="00BA0A05"/>
    <w:rsid w:val="00BA0A64"/>
    <w:rsid w:val="00BA6430"/>
    <w:rsid w:val="00BB1FE6"/>
    <w:rsid w:val="00BB27EB"/>
    <w:rsid w:val="00BB5074"/>
    <w:rsid w:val="00BB7286"/>
    <w:rsid w:val="00BC368E"/>
    <w:rsid w:val="00BD5041"/>
    <w:rsid w:val="00BD6B38"/>
    <w:rsid w:val="00BE73CB"/>
    <w:rsid w:val="00BF6205"/>
    <w:rsid w:val="00C05250"/>
    <w:rsid w:val="00C0572A"/>
    <w:rsid w:val="00C114B0"/>
    <w:rsid w:val="00C20C75"/>
    <w:rsid w:val="00C21268"/>
    <w:rsid w:val="00C218A3"/>
    <w:rsid w:val="00C2284C"/>
    <w:rsid w:val="00C33538"/>
    <w:rsid w:val="00C37FD7"/>
    <w:rsid w:val="00C42CA8"/>
    <w:rsid w:val="00C44764"/>
    <w:rsid w:val="00C475C2"/>
    <w:rsid w:val="00C60F2D"/>
    <w:rsid w:val="00C731E7"/>
    <w:rsid w:val="00C75066"/>
    <w:rsid w:val="00C815D2"/>
    <w:rsid w:val="00C909E0"/>
    <w:rsid w:val="00C926A9"/>
    <w:rsid w:val="00C939B4"/>
    <w:rsid w:val="00CA2491"/>
    <w:rsid w:val="00CB2538"/>
    <w:rsid w:val="00CB5F74"/>
    <w:rsid w:val="00CF7CCB"/>
    <w:rsid w:val="00D05016"/>
    <w:rsid w:val="00D1676B"/>
    <w:rsid w:val="00D17CC7"/>
    <w:rsid w:val="00D27329"/>
    <w:rsid w:val="00D35CA5"/>
    <w:rsid w:val="00D36479"/>
    <w:rsid w:val="00D446D6"/>
    <w:rsid w:val="00D45D58"/>
    <w:rsid w:val="00D75CB3"/>
    <w:rsid w:val="00D94270"/>
    <w:rsid w:val="00DA2751"/>
    <w:rsid w:val="00DA7EBC"/>
    <w:rsid w:val="00DB3FA5"/>
    <w:rsid w:val="00DB4ACA"/>
    <w:rsid w:val="00DD4709"/>
    <w:rsid w:val="00DE15CB"/>
    <w:rsid w:val="00DE5161"/>
    <w:rsid w:val="00DE6DC5"/>
    <w:rsid w:val="00DE7F82"/>
    <w:rsid w:val="00E05A4A"/>
    <w:rsid w:val="00E11C86"/>
    <w:rsid w:val="00E215ED"/>
    <w:rsid w:val="00E31D80"/>
    <w:rsid w:val="00E41753"/>
    <w:rsid w:val="00E45CF3"/>
    <w:rsid w:val="00E664D1"/>
    <w:rsid w:val="00E70D06"/>
    <w:rsid w:val="00E72AB2"/>
    <w:rsid w:val="00E8013F"/>
    <w:rsid w:val="00E936C7"/>
    <w:rsid w:val="00EB1868"/>
    <w:rsid w:val="00EB59BC"/>
    <w:rsid w:val="00EB677C"/>
    <w:rsid w:val="00ED467C"/>
    <w:rsid w:val="00EE0179"/>
    <w:rsid w:val="00F0699E"/>
    <w:rsid w:val="00F12C63"/>
    <w:rsid w:val="00F177AD"/>
    <w:rsid w:val="00F556AF"/>
    <w:rsid w:val="00F73CA7"/>
    <w:rsid w:val="00FB2B71"/>
    <w:rsid w:val="00FB600D"/>
    <w:rsid w:val="00FC1AAC"/>
    <w:rsid w:val="00FC2CBB"/>
    <w:rsid w:val="00FE060B"/>
    <w:rsid w:val="00FF199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D9AA0"/>
  <w15:chartTrackingRefBased/>
  <w15:docId w15:val="{9CAF0028-A196-4AE7-84B5-C35CD0065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B5F74"/>
    <w:rPr>
      <w:rFonts w:ascii="Calibri" w:eastAsia="Calibri" w:hAnsi="Calibri" w:cs="Times New Roman"/>
      <w:lang w:val="id-ID"/>
    </w:rPr>
  </w:style>
  <w:style w:type="paragraph" w:styleId="Heading1">
    <w:name w:val="heading 1"/>
    <w:basedOn w:val="Normal"/>
    <w:next w:val="Normal"/>
    <w:link w:val="Heading1Char"/>
    <w:uiPriority w:val="9"/>
    <w:qFormat/>
    <w:rsid w:val="004D43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431B72"/>
    <w:pPr>
      <w:keepNext/>
      <w:numPr>
        <w:ilvl w:val="3"/>
        <w:numId w:val="1"/>
      </w:numPr>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431B72"/>
    <w:pPr>
      <w:numPr>
        <w:ilvl w:val="4"/>
        <w:numId w:val="1"/>
      </w:num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431B72"/>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431B72"/>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431B72"/>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431B72"/>
    <w:pPr>
      <w:numPr>
        <w:ilvl w:val="8"/>
        <w:numId w:val="1"/>
      </w:num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431B72"/>
    <w:rPr>
      <w:rFonts w:ascii="Calibri" w:eastAsia="Times New Roman" w:hAnsi="Calibri" w:cs="Times New Roman"/>
      <w:b/>
      <w:bCs/>
      <w:sz w:val="28"/>
      <w:szCs w:val="28"/>
      <w:lang w:val="id-ID"/>
    </w:rPr>
  </w:style>
  <w:style w:type="character" w:customStyle="1" w:styleId="Heading5Char">
    <w:name w:val="Heading 5 Char"/>
    <w:basedOn w:val="DefaultParagraphFont"/>
    <w:link w:val="Heading5"/>
    <w:uiPriority w:val="9"/>
    <w:semiHidden/>
    <w:rsid w:val="00431B72"/>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semiHidden/>
    <w:rsid w:val="00431B72"/>
    <w:rPr>
      <w:rFonts w:ascii="Calibri" w:eastAsia="Times New Roman" w:hAnsi="Calibri" w:cs="Times New Roman"/>
      <w:b/>
      <w:bCs/>
      <w:lang w:val="id-ID"/>
    </w:rPr>
  </w:style>
  <w:style w:type="character" w:customStyle="1" w:styleId="Heading7Char">
    <w:name w:val="Heading 7 Char"/>
    <w:basedOn w:val="DefaultParagraphFont"/>
    <w:link w:val="Heading7"/>
    <w:uiPriority w:val="9"/>
    <w:semiHidden/>
    <w:rsid w:val="00431B72"/>
    <w:rPr>
      <w:rFonts w:ascii="Calibri" w:eastAsia="Times New Roman" w:hAnsi="Calibri" w:cs="Times New Roman"/>
      <w:sz w:val="24"/>
      <w:szCs w:val="24"/>
      <w:lang w:val="id-ID"/>
    </w:rPr>
  </w:style>
  <w:style w:type="character" w:customStyle="1" w:styleId="Heading8Char">
    <w:name w:val="Heading 8 Char"/>
    <w:basedOn w:val="DefaultParagraphFont"/>
    <w:link w:val="Heading8"/>
    <w:uiPriority w:val="9"/>
    <w:semiHidden/>
    <w:rsid w:val="00431B72"/>
    <w:rPr>
      <w:rFonts w:ascii="Calibri" w:eastAsia="Times New Roman" w:hAnsi="Calibri" w:cs="Times New Roman"/>
      <w:i/>
      <w:iCs/>
      <w:sz w:val="24"/>
      <w:szCs w:val="24"/>
      <w:lang w:val="id-ID"/>
    </w:rPr>
  </w:style>
  <w:style w:type="character" w:customStyle="1" w:styleId="Heading9Char">
    <w:name w:val="Heading 9 Char"/>
    <w:basedOn w:val="DefaultParagraphFont"/>
    <w:link w:val="Heading9"/>
    <w:uiPriority w:val="9"/>
    <w:semiHidden/>
    <w:rsid w:val="00431B72"/>
    <w:rPr>
      <w:rFonts w:ascii="Calibri Light" w:eastAsia="Times New Roman" w:hAnsi="Calibri Light" w:cs="Times New Roman"/>
      <w:lang w:val="id-ID"/>
    </w:rPr>
  </w:style>
  <w:style w:type="table" w:styleId="TableGrid">
    <w:name w:val="Table Grid"/>
    <w:basedOn w:val="TableNormal"/>
    <w:uiPriority w:val="39"/>
    <w:rsid w:val="00431B72"/>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age-number"/>
    <w:basedOn w:val="Normal"/>
    <w:link w:val="HeaderChar"/>
    <w:uiPriority w:val="99"/>
    <w:unhideWhenUsed/>
    <w:rsid w:val="00431B72"/>
    <w:pPr>
      <w:tabs>
        <w:tab w:val="center" w:pos="4680"/>
        <w:tab w:val="right" w:pos="9360"/>
      </w:tabs>
      <w:spacing w:after="0" w:line="240" w:lineRule="auto"/>
    </w:pPr>
  </w:style>
  <w:style w:type="character" w:customStyle="1" w:styleId="HeaderChar">
    <w:name w:val="Header Char"/>
    <w:aliases w:val="page-number Char"/>
    <w:basedOn w:val="DefaultParagraphFont"/>
    <w:link w:val="Header"/>
    <w:uiPriority w:val="99"/>
    <w:rsid w:val="00431B72"/>
    <w:rPr>
      <w:rFonts w:ascii="Calibri" w:eastAsia="Calibri" w:hAnsi="Calibri" w:cs="Times New Roman"/>
      <w:lang w:val="id-ID"/>
    </w:rPr>
  </w:style>
  <w:style w:type="paragraph" w:styleId="Footer">
    <w:name w:val="footer"/>
    <w:basedOn w:val="Normal"/>
    <w:link w:val="FooterChar"/>
    <w:uiPriority w:val="99"/>
    <w:unhideWhenUsed/>
    <w:rsid w:val="00431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1B72"/>
    <w:rPr>
      <w:rFonts w:ascii="Calibri" w:eastAsia="Calibri" w:hAnsi="Calibri" w:cs="Times New Roman"/>
      <w:lang w:val="id-ID"/>
    </w:rPr>
  </w:style>
  <w:style w:type="paragraph" w:customStyle="1" w:styleId="SectionJoRMTT">
    <w:name w:val="Section JoRMTT"/>
    <w:next w:val="BodyTextJoRMTT"/>
    <w:qFormat/>
    <w:rsid w:val="00B0093C"/>
    <w:pPr>
      <w:keepNext/>
      <w:numPr>
        <w:numId w:val="24"/>
      </w:numPr>
      <w:suppressAutoHyphens/>
      <w:spacing w:before="480" w:after="240" w:line="240" w:lineRule="auto"/>
      <w:contextualSpacing/>
      <w:jc w:val="both"/>
    </w:pPr>
    <w:rPr>
      <w:rFonts w:ascii="Times New Roman" w:eastAsia="SimSun" w:hAnsi="Times New Roman" w:cs="Times New Roman"/>
      <w:b/>
      <w:sz w:val="24"/>
      <w:szCs w:val="20"/>
      <w:lang w:val="en-US"/>
    </w:rPr>
  </w:style>
  <w:style w:type="paragraph" w:customStyle="1" w:styleId="SubsectionJoRMTT">
    <w:name w:val="Subsection JoRMTT"/>
    <w:next w:val="BodyTextJoRMTT"/>
    <w:link w:val="SubsectionJoRMTTChar"/>
    <w:qFormat/>
    <w:rsid w:val="00B0093C"/>
    <w:pPr>
      <w:keepNext/>
      <w:numPr>
        <w:ilvl w:val="1"/>
        <w:numId w:val="24"/>
      </w:numPr>
      <w:suppressAutoHyphens/>
      <w:spacing w:before="240" w:after="240" w:line="240" w:lineRule="auto"/>
      <w:jc w:val="both"/>
    </w:pPr>
    <w:rPr>
      <w:rFonts w:ascii="Times New Roman" w:eastAsia="SimSun" w:hAnsi="Times New Roman" w:cs="Times New Roman"/>
      <w:b/>
      <w:szCs w:val="20"/>
      <w:lang w:val="en-US"/>
    </w:rPr>
  </w:style>
  <w:style w:type="paragraph" w:customStyle="1" w:styleId="SubsubsectionJoRMTT">
    <w:name w:val="Subsubsection JoRMTT"/>
    <w:next w:val="BodyTextJoRMTT"/>
    <w:qFormat/>
    <w:rsid w:val="00665BA8"/>
    <w:pPr>
      <w:keepNext/>
      <w:numPr>
        <w:ilvl w:val="2"/>
        <w:numId w:val="24"/>
      </w:numPr>
      <w:suppressAutoHyphens/>
      <w:spacing w:before="120" w:after="120" w:line="240" w:lineRule="auto"/>
      <w:jc w:val="both"/>
    </w:pPr>
    <w:rPr>
      <w:rFonts w:ascii="Times New Roman" w:eastAsia="SimSun" w:hAnsi="Times New Roman" w:cs="Times New Roman"/>
      <w:b/>
      <w:szCs w:val="20"/>
      <w:lang w:val="en-US"/>
    </w:rPr>
  </w:style>
  <w:style w:type="paragraph" w:customStyle="1" w:styleId="AffiliationJoRMTT">
    <w:name w:val="Affiliation JoRMTT"/>
    <w:qFormat/>
    <w:rsid w:val="003976A4"/>
    <w:pPr>
      <w:spacing w:after="0" w:line="230" w:lineRule="exact"/>
    </w:pPr>
    <w:rPr>
      <w:rFonts w:ascii="Times New Roman" w:eastAsia="Calibri" w:hAnsi="Times New Roman" w:cs="Times New Roman"/>
      <w:i/>
      <w:sz w:val="20"/>
      <w:lang w:val="id-ID"/>
    </w:rPr>
  </w:style>
  <w:style w:type="paragraph" w:customStyle="1" w:styleId="AuthorJoRMTT">
    <w:name w:val="Author JoRMTT"/>
    <w:next w:val="AffiliationJoRMTT"/>
    <w:qFormat/>
    <w:rsid w:val="005D27EE"/>
    <w:pPr>
      <w:spacing w:after="180" w:line="300" w:lineRule="exact"/>
    </w:pPr>
    <w:rPr>
      <w:rFonts w:ascii="Times New Roman" w:eastAsia="SimSun" w:hAnsi="Times New Roman" w:cs="Times New Roman"/>
      <w:b/>
      <w:i/>
      <w:noProof/>
      <w:sz w:val="27"/>
      <w:szCs w:val="24"/>
      <w:lang w:val="en-US"/>
    </w:rPr>
  </w:style>
  <w:style w:type="paragraph" w:customStyle="1" w:styleId="BodyTextJoRMTT">
    <w:name w:val="Body Text JoRMTT"/>
    <w:qFormat/>
    <w:rsid w:val="00860445"/>
    <w:pPr>
      <w:spacing w:after="240" w:line="360" w:lineRule="auto"/>
      <w:jc w:val="both"/>
    </w:pPr>
    <w:rPr>
      <w:rFonts w:ascii="Times New Roman" w:eastAsia="SimSun" w:hAnsi="Times New Roman" w:cs="Times New Roman"/>
      <w:szCs w:val="20"/>
      <w:lang w:val="en-US" w:eastAsia="en-IN"/>
    </w:rPr>
  </w:style>
  <w:style w:type="paragraph" w:customStyle="1" w:styleId="AbstractKeywordEng">
    <w:name w:val="Abstract Keyword Eng"/>
    <w:qFormat/>
    <w:rsid w:val="003976A4"/>
    <w:pPr>
      <w:spacing w:before="200" w:after="0" w:line="240" w:lineRule="auto"/>
      <w:ind w:left="1134"/>
      <w:jc w:val="both"/>
    </w:pPr>
    <w:rPr>
      <w:rFonts w:ascii="Times New Roman" w:eastAsia="Calibri" w:hAnsi="Times New Roman" w:cs="Times New Roman"/>
      <w:sz w:val="20"/>
      <w:lang w:val="id-ID"/>
    </w:rPr>
  </w:style>
  <w:style w:type="paragraph" w:customStyle="1" w:styleId="ReferenceHeadJoRMTT">
    <w:name w:val="Reference Head JoRMTT"/>
    <w:next w:val="Normal"/>
    <w:qFormat/>
    <w:rsid w:val="00B312E8"/>
    <w:pPr>
      <w:keepNext/>
      <w:pBdr>
        <w:bottom w:val="single" w:sz="2" w:space="1" w:color="auto"/>
      </w:pBdr>
      <w:spacing w:before="240" w:after="220" w:line="240" w:lineRule="auto"/>
    </w:pPr>
    <w:rPr>
      <w:rFonts w:ascii="Times New Roman" w:eastAsia="SimSun" w:hAnsi="Times New Roman" w:cs="Times New Roman"/>
      <w:b/>
      <w:smallCaps/>
      <w:szCs w:val="20"/>
      <w:lang w:val="en-US"/>
    </w:rPr>
  </w:style>
  <w:style w:type="paragraph" w:customStyle="1" w:styleId="TitleJoRMTT">
    <w:name w:val="Title JoRMTT"/>
    <w:next w:val="AuthorJoRMTT"/>
    <w:qFormat/>
    <w:rsid w:val="005D27EE"/>
    <w:pPr>
      <w:spacing w:before="60" w:after="240" w:line="440" w:lineRule="exact"/>
      <w:jc w:val="both"/>
    </w:pPr>
    <w:rPr>
      <w:rFonts w:ascii="Times New Roman" w:eastAsia="Calibri" w:hAnsi="Times New Roman" w:cs="Times New Roman"/>
      <w:b/>
      <w:sz w:val="36"/>
      <w:lang w:val="id-ID"/>
    </w:rPr>
  </w:style>
  <w:style w:type="character" w:customStyle="1" w:styleId="ListParagraphChar">
    <w:name w:val="List Paragraph Char"/>
    <w:link w:val="ListParagraph"/>
    <w:uiPriority w:val="99"/>
    <w:qFormat/>
    <w:rsid w:val="00431B72"/>
    <w:rPr>
      <w:rFonts w:ascii="Times New Roman" w:hAnsi="Times New Roman"/>
    </w:rPr>
  </w:style>
  <w:style w:type="paragraph" w:styleId="ListParagraph">
    <w:name w:val="List Paragraph"/>
    <w:basedOn w:val="Normal"/>
    <w:link w:val="ListParagraphChar"/>
    <w:uiPriority w:val="34"/>
    <w:qFormat/>
    <w:rsid w:val="00431B72"/>
    <w:pPr>
      <w:spacing w:after="240" w:line="360" w:lineRule="auto"/>
      <w:jc w:val="both"/>
    </w:pPr>
    <w:rPr>
      <w:rFonts w:ascii="Times New Roman" w:eastAsiaTheme="minorHAnsi" w:hAnsi="Times New Roman" w:cstheme="minorBidi"/>
      <w:lang w:val="en-ID"/>
    </w:rPr>
  </w:style>
  <w:style w:type="paragraph" w:customStyle="1" w:styleId="AcknowledgmentJoRMTT">
    <w:name w:val="Acknowledgment JoRMTT"/>
    <w:next w:val="BodyTextJoRMTT"/>
    <w:qFormat/>
    <w:rsid w:val="009C5EDA"/>
    <w:pPr>
      <w:spacing w:before="240" w:after="240" w:line="240" w:lineRule="auto"/>
    </w:pPr>
    <w:rPr>
      <w:rFonts w:ascii="Times New Roman" w:eastAsia="SimSun" w:hAnsi="Times New Roman" w:cs="Times New Roman"/>
      <w:b/>
      <w:noProof/>
      <w:sz w:val="24"/>
      <w:lang w:val="en-US" w:eastAsia="en-IN"/>
    </w:rPr>
  </w:style>
  <w:style w:type="paragraph" w:customStyle="1" w:styleId="AbstractKeywordInd">
    <w:name w:val="Abstract Keyword Ind"/>
    <w:qFormat/>
    <w:rsid w:val="0056435B"/>
    <w:pPr>
      <w:keepNext/>
      <w:suppressAutoHyphens/>
      <w:spacing w:before="200" w:after="0" w:line="240" w:lineRule="auto"/>
      <w:ind w:left="1134"/>
      <w:jc w:val="both"/>
    </w:pPr>
    <w:rPr>
      <w:rFonts w:ascii="Times New Roman" w:eastAsia="SimSun" w:hAnsi="Times New Roman" w:cs="Times New Roman"/>
      <w:i/>
      <w:sz w:val="20"/>
      <w:szCs w:val="20"/>
      <w:lang w:val="en-US"/>
    </w:rPr>
  </w:style>
  <w:style w:type="character" w:styleId="Emphasis">
    <w:name w:val="Emphasis"/>
    <w:uiPriority w:val="20"/>
    <w:qFormat/>
    <w:rsid w:val="00431B72"/>
    <w:rPr>
      <w:i/>
      <w:iCs/>
    </w:rPr>
  </w:style>
  <w:style w:type="character" w:customStyle="1" w:styleId="SubsectionJoRMTTChar">
    <w:name w:val="Subsection JoRMTT Char"/>
    <w:link w:val="SubsectionJoRMTT"/>
    <w:rsid w:val="00B0093C"/>
    <w:rPr>
      <w:rFonts w:ascii="Times New Roman" w:eastAsia="SimSun" w:hAnsi="Times New Roman" w:cs="Times New Roman"/>
      <w:b/>
      <w:szCs w:val="20"/>
      <w:lang w:val="en-US"/>
    </w:rPr>
  </w:style>
  <w:style w:type="paragraph" w:customStyle="1" w:styleId="FigureJoRMTT">
    <w:name w:val="Figure JoRMTT"/>
    <w:link w:val="FigureJoRMTTChar"/>
    <w:qFormat/>
    <w:rsid w:val="0045431E"/>
    <w:pPr>
      <w:numPr>
        <w:numId w:val="12"/>
      </w:numPr>
      <w:tabs>
        <w:tab w:val="left" w:pos="1021"/>
      </w:tabs>
      <w:spacing w:before="120" w:after="240" w:line="240" w:lineRule="auto"/>
      <w:ind w:left="0" w:firstLine="0"/>
      <w:jc w:val="both"/>
    </w:pPr>
    <w:rPr>
      <w:rFonts w:ascii="Times New Roman" w:eastAsia="Calibri" w:hAnsi="Times New Roman" w:cs="Times New Roman"/>
      <w:lang w:val="id-ID"/>
    </w:rPr>
  </w:style>
  <w:style w:type="character" w:styleId="PlaceholderText">
    <w:name w:val="Placeholder Text"/>
    <w:basedOn w:val="DefaultParagraphFont"/>
    <w:uiPriority w:val="99"/>
    <w:semiHidden/>
    <w:rsid w:val="00431B72"/>
    <w:rPr>
      <w:color w:val="808080"/>
    </w:rPr>
  </w:style>
  <w:style w:type="character" w:customStyle="1" w:styleId="Style8">
    <w:name w:val="Style8"/>
    <w:basedOn w:val="DefaultParagraphFont"/>
    <w:uiPriority w:val="1"/>
    <w:rsid w:val="00431B72"/>
    <w:rPr>
      <w:rFonts w:asciiTheme="minorHAnsi" w:hAnsiTheme="minorHAnsi"/>
      <w:sz w:val="18"/>
    </w:rPr>
  </w:style>
  <w:style w:type="character" w:customStyle="1" w:styleId="Style9">
    <w:name w:val="Style9"/>
    <w:basedOn w:val="DefaultParagraphFont"/>
    <w:uiPriority w:val="1"/>
    <w:rsid w:val="00431B72"/>
    <w:rPr>
      <w:rFonts w:asciiTheme="minorHAnsi" w:hAnsiTheme="minorHAnsi"/>
      <w:sz w:val="18"/>
    </w:rPr>
  </w:style>
  <w:style w:type="character" w:customStyle="1" w:styleId="Style10">
    <w:name w:val="Style10"/>
    <w:basedOn w:val="DefaultParagraphFont"/>
    <w:uiPriority w:val="1"/>
    <w:rsid w:val="00431B72"/>
    <w:rPr>
      <w:rFonts w:asciiTheme="minorHAnsi" w:hAnsiTheme="minorHAnsi"/>
      <w:sz w:val="18"/>
    </w:rPr>
  </w:style>
  <w:style w:type="paragraph" w:styleId="NormalWeb">
    <w:name w:val="Normal (Web)"/>
    <w:basedOn w:val="Normal"/>
    <w:uiPriority w:val="99"/>
    <w:semiHidden/>
    <w:unhideWhenUsed/>
    <w:rsid w:val="00431B72"/>
    <w:rPr>
      <w:rFonts w:ascii="Times New Roman" w:hAnsi="Times New Roman"/>
      <w:sz w:val="24"/>
      <w:szCs w:val="24"/>
    </w:rPr>
  </w:style>
  <w:style w:type="paragraph" w:customStyle="1" w:styleId="TableJoRMTT">
    <w:name w:val="Table JoRMTT"/>
    <w:link w:val="TableJoRMTTChar"/>
    <w:qFormat/>
    <w:rsid w:val="0045431E"/>
    <w:pPr>
      <w:numPr>
        <w:numId w:val="10"/>
      </w:numPr>
      <w:tabs>
        <w:tab w:val="left" w:pos="1021"/>
      </w:tabs>
      <w:spacing w:after="120" w:line="240" w:lineRule="auto"/>
      <w:ind w:left="0" w:firstLine="0"/>
      <w:jc w:val="both"/>
    </w:pPr>
    <w:rPr>
      <w:rFonts w:ascii="Times New Roman" w:eastAsia="Times New Roman" w:hAnsi="Times New Roman" w:cs="Times New Roman"/>
      <w:szCs w:val="20"/>
      <w:lang w:val="en-US"/>
    </w:rPr>
  </w:style>
  <w:style w:type="character" w:customStyle="1" w:styleId="TableJoRMTTChar">
    <w:name w:val="Table JoRMTT Char"/>
    <w:basedOn w:val="DefaultParagraphFont"/>
    <w:link w:val="TableJoRMTT"/>
    <w:rsid w:val="0045431E"/>
    <w:rPr>
      <w:rFonts w:ascii="Times New Roman" w:eastAsia="Times New Roman" w:hAnsi="Times New Roman" w:cs="Times New Roman"/>
      <w:szCs w:val="20"/>
      <w:lang w:val="en-US"/>
    </w:rPr>
  </w:style>
  <w:style w:type="character" w:customStyle="1" w:styleId="Heading1Char">
    <w:name w:val="Heading 1 Char"/>
    <w:basedOn w:val="DefaultParagraphFont"/>
    <w:link w:val="Heading1"/>
    <w:uiPriority w:val="9"/>
    <w:rsid w:val="004D439B"/>
    <w:rPr>
      <w:rFonts w:asciiTheme="majorHAnsi" w:eastAsiaTheme="majorEastAsia" w:hAnsiTheme="majorHAnsi" w:cstheme="majorBidi"/>
      <w:color w:val="2F5496" w:themeColor="accent1" w:themeShade="BF"/>
      <w:sz w:val="32"/>
      <w:szCs w:val="32"/>
      <w:lang w:val="id-ID"/>
    </w:rPr>
  </w:style>
  <w:style w:type="character" w:customStyle="1" w:styleId="FigureJoRMTTChar">
    <w:name w:val="Figure JoRMTT Char"/>
    <w:basedOn w:val="DefaultParagraphFont"/>
    <w:link w:val="FigureJoRMTT"/>
    <w:rsid w:val="0045431E"/>
    <w:rPr>
      <w:rFonts w:ascii="Times New Roman" w:eastAsia="Calibri" w:hAnsi="Times New Roman" w:cs="Times New Roman"/>
      <w:lang w:val="id-ID"/>
    </w:rPr>
  </w:style>
  <w:style w:type="numbering" w:customStyle="1" w:styleId="ListStyleSubsubsection">
    <w:name w:val="List Style Subsubsection"/>
    <w:uiPriority w:val="99"/>
    <w:rsid w:val="00C37FD7"/>
    <w:pPr>
      <w:numPr>
        <w:numId w:val="19"/>
      </w:numPr>
    </w:pPr>
  </w:style>
  <w:style w:type="character" w:styleId="Hyperlink">
    <w:name w:val="Hyperlink"/>
    <w:basedOn w:val="DefaultParagraphFont"/>
    <w:uiPriority w:val="99"/>
    <w:unhideWhenUsed/>
    <w:rsid w:val="00181EBD"/>
    <w:rPr>
      <w:color w:val="0563C1" w:themeColor="hyperlink"/>
      <w:u w:val="single"/>
    </w:rPr>
  </w:style>
  <w:style w:type="character" w:styleId="UnresolvedMention">
    <w:name w:val="Unresolved Mention"/>
    <w:basedOn w:val="DefaultParagraphFont"/>
    <w:uiPriority w:val="99"/>
    <w:semiHidden/>
    <w:unhideWhenUsed/>
    <w:rsid w:val="00181EBD"/>
    <w:rPr>
      <w:color w:val="605E5C"/>
      <w:shd w:val="clear" w:color="auto" w:fill="E1DFDD"/>
    </w:rPr>
  </w:style>
  <w:style w:type="paragraph" w:customStyle="1" w:styleId="SubSubsubsectionJoRMTT">
    <w:name w:val="Sub Subsubsection JoRMTT"/>
    <w:next w:val="BodyTextJoRMTT"/>
    <w:qFormat/>
    <w:rsid w:val="00CA2491"/>
    <w:pPr>
      <w:spacing w:before="120" w:after="120" w:line="240" w:lineRule="auto"/>
      <w:jc w:val="both"/>
    </w:pPr>
    <w:rPr>
      <w:rFonts w:ascii="Times New Roman" w:eastAsia="Calibri" w:hAnsi="Times New Roman" w:cs="Times New Roman"/>
      <w:b/>
      <w:lang w:val="en-US"/>
    </w:rPr>
  </w:style>
  <w:style w:type="numbering" w:customStyle="1" w:styleId="NormalList">
    <w:name w:val="Normal List"/>
    <w:uiPriority w:val="99"/>
    <w:rsid w:val="00ED467C"/>
    <w:pPr>
      <w:numPr>
        <w:numId w:val="25"/>
      </w:numPr>
    </w:pPr>
  </w:style>
  <w:style w:type="paragraph" w:customStyle="1" w:styleId="BodyTextAfterTableorEquationJoRMTT">
    <w:name w:val="Body Text After Table or Equation JoRMTT"/>
    <w:next w:val="BodyTextJoRMTT"/>
    <w:qFormat/>
    <w:rsid w:val="00D1676B"/>
    <w:pPr>
      <w:spacing w:before="240" w:after="240" w:line="360" w:lineRule="auto"/>
      <w:jc w:val="both"/>
    </w:pPr>
    <w:rPr>
      <w:rFonts w:ascii="Times New Roman" w:eastAsia="SimSun" w:hAnsi="Times New Roman" w:cs="Times New Roman"/>
      <w:bCs/>
      <w:szCs w:val="20"/>
      <w:lang w:val="en-US" w:eastAsia="en-IN"/>
    </w:rPr>
  </w:style>
  <w:style w:type="paragraph" w:customStyle="1" w:styleId="ReferenceListJoRMTT">
    <w:name w:val="Reference List JoRMTT"/>
    <w:qFormat/>
    <w:rsid w:val="00E41753"/>
    <w:pPr>
      <w:widowControl w:val="0"/>
      <w:autoSpaceDE w:val="0"/>
      <w:autoSpaceDN w:val="0"/>
      <w:adjustRightInd w:val="0"/>
      <w:spacing w:after="100" w:line="240" w:lineRule="auto"/>
      <w:ind w:left="567" w:hanging="567"/>
      <w:jc w:val="both"/>
    </w:pPr>
    <w:rPr>
      <w:rFonts w:ascii="Times New Roman" w:eastAsia="Calibri" w:hAnsi="Times New Roman" w:cs="Times New Roman"/>
      <w:iCs/>
      <w:noProof/>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s://talenta.usu.ac.id/jormtt" TargetMode="External"/><Relationship Id="rId1" Type="http://schemas.openxmlformats.org/officeDocument/2006/relationships/hyperlink" Target="mailto:herlinnikmah@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CEDC98BD2314052B18F20BB3E9634C1"/>
        <w:category>
          <w:name w:val="Umum"/>
          <w:gallery w:val="placeholder"/>
        </w:category>
        <w:types>
          <w:type w:val="bbPlcHdr"/>
        </w:types>
        <w:behaviors>
          <w:behavior w:val="content"/>
        </w:behaviors>
        <w:guid w:val="{675EFD90-9D8E-49A8-A84A-2BD090CC38A0}"/>
      </w:docPartPr>
      <w:docPartBody>
        <w:p w:rsidR="00734ADE" w:rsidRDefault="00377C3C" w:rsidP="00B103F4">
          <w:pPr>
            <w:pStyle w:val="1CEDC98BD2314052B18F20BB3E9634C1"/>
          </w:pPr>
          <w:r>
            <w:t>Title of Paper – Font Size 18pt, Times New Roman, Capitalize Each Word</w:t>
          </w:r>
        </w:p>
      </w:docPartBody>
    </w:docPart>
    <w:docPart>
      <w:docPartPr>
        <w:name w:val="5E26FD59692B46C1B8960BF13D85BE61"/>
        <w:category>
          <w:name w:val="Umum"/>
          <w:gallery w:val="placeholder"/>
        </w:category>
        <w:types>
          <w:type w:val="bbPlcHdr"/>
        </w:types>
        <w:behaviors>
          <w:behavior w:val="content"/>
        </w:behaviors>
        <w:guid w:val="{FA70C603-F4A7-453A-96F5-9B0D3C7375C1}"/>
      </w:docPartPr>
      <w:docPartBody>
        <w:p w:rsidR="00734ADE" w:rsidRDefault="00B103F4" w:rsidP="00B103F4">
          <w:pPr>
            <w:pStyle w:val="5E26FD59692B46C1B8960BF13D85BE61"/>
          </w:pPr>
          <w:r w:rsidRPr="00FC22BC">
            <w:t>First Author</w:t>
          </w:r>
          <w:r w:rsidRPr="00256B06">
            <w:rPr>
              <w:vertAlign w:val="superscript"/>
            </w:rPr>
            <w:t>1</w:t>
          </w:r>
          <w:r w:rsidRPr="00FC22BC">
            <w:t>, Second Author</w:t>
          </w:r>
          <w:r w:rsidRPr="00256B06">
            <w:rPr>
              <w:vertAlign w:val="superscript"/>
            </w:rPr>
            <w:t>2</w:t>
          </w:r>
          <w:r w:rsidRPr="00FC22BC">
            <w:t>, and Third Author</w:t>
          </w:r>
          <w:r w:rsidRPr="00256B06">
            <w:rPr>
              <w:vertAlign w:val="superscript"/>
            </w:rPr>
            <w:t>3</w:t>
          </w:r>
        </w:p>
      </w:docPartBody>
    </w:docPart>
    <w:docPart>
      <w:docPartPr>
        <w:name w:val="2D5D72CFF27F49BBB9752E4C5B583724"/>
        <w:category>
          <w:name w:val="Umum"/>
          <w:gallery w:val="placeholder"/>
        </w:category>
        <w:types>
          <w:type w:val="bbPlcHdr"/>
        </w:types>
        <w:behaviors>
          <w:behavior w:val="content"/>
        </w:behaviors>
        <w:guid w:val="{186F4AE5-551E-407E-A05C-9416EF6DEE81}"/>
      </w:docPartPr>
      <w:docPartBody>
        <w:p w:rsidR="00734ADE" w:rsidRDefault="00B103F4" w:rsidP="00B103F4">
          <w:pPr>
            <w:pStyle w:val="2D5D72CFF27F49BBB9752E4C5B583724"/>
          </w:pPr>
          <w:r w:rsidRPr="00B12139">
            <w:rPr>
              <w:rStyle w:val="PlaceholderText"/>
            </w:rPr>
            <w:t>Click or tap here to enter text.</w:t>
          </w:r>
        </w:p>
      </w:docPartBody>
    </w:docPart>
    <w:docPart>
      <w:docPartPr>
        <w:name w:val="DC8C7D365AF74C068BA245DE9CB8784A"/>
        <w:category>
          <w:name w:val="Umum"/>
          <w:gallery w:val="placeholder"/>
        </w:category>
        <w:types>
          <w:type w:val="bbPlcHdr"/>
        </w:types>
        <w:behaviors>
          <w:behavior w:val="content"/>
        </w:behaviors>
        <w:guid w:val="{F2EE037A-23DC-4F08-8C8B-CF3F262869D0}"/>
      </w:docPartPr>
      <w:docPartBody>
        <w:p w:rsidR="00734ADE" w:rsidRDefault="00377C3C" w:rsidP="00377C3C">
          <w:pPr>
            <w:pStyle w:val="DC8C7D365AF74C068BA245DE9CB8784A"/>
          </w:pPr>
          <w:r w:rsidRPr="00C926A9">
            <w:t xml:space="preserve">Use 10 pt Times New Roman for the abstract body with single spacing and 10 pt spacing for the next heading. </w:t>
          </w:r>
          <w:r>
            <w:rPr>
              <w:lang w:val="en-US"/>
            </w:rPr>
            <w:t>The l</w:t>
          </w:r>
          <w:r w:rsidRPr="00C926A9">
            <w:t xml:space="preserve">eft indent is 2 cm and </w:t>
          </w:r>
          <w:r>
            <w:rPr>
              <w:lang w:val="en-US"/>
            </w:rPr>
            <w:t xml:space="preserve">the </w:t>
          </w:r>
          <w:r w:rsidRPr="00C926A9">
            <w:t xml:space="preserve">right indent is 0 cm. Please write </w:t>
          </w:r>
          <w:r>
            <w:rPr>
              <w:lang w:val="en-US"/>
            </w:rPr>
            <w:t xml:space="preserve">the </w:t>
          </w:r>
          <w:r w:rsidRPr="00C926A9">
            <w:t xml:space="preserve">abstract paper in English with </w:t>
          </w:r>
          <w:r>
            <w:t xml:space="preserve">a </w:t>
          </w:r>
          <w:r w:rsidRPr="00C926A9">
            <w:t>maximum length is 200 words.</w:t>
          </w:r>
        </w:p>
      </w:docPartBody>
    </w:docPart>
    <w:docPart>
      <w:docPartPr>
        <w:name w:val="D879DBF666CE4129B9E4F6BBE8A81B03"/>
        <w:category>
          <w:name w:val="Umum"/>
          <w:gallery w:val="placeholder"/>
        </w:category>
        <w:types>
          <w:type w:val="bbPlcHdr"/>
        </w:types>
        <w:behaviors>
          <w:behavior w:val="content"/>
        </w:behaviors>
        <w:guid w:val="{B3761216-2B0E-4A91-9273-52F03242C3C0}"/>
      </w:docPartPr>
      <w:docPartBody>
        <w:p w:rsidR="00734ADE" w:rsidRDefault="00E46C68" w:rsidP="00E46C68">
          <w:pPr>
            <w:pStyle w:val="D879DBF666CE4129B9E4F6BBE8A81B033"/>
          </w:pPr>
          <w:r w:rsidRPr="00FD7053">
            <w:t xml:space="preserve">Capitalize each word, </w:t>
          </w:r>
          <w:r>
            <w:rPr>
              <w:lang w:val="en-US"/>
            </w:rPr>
            <w:t>T</w:t>
          </w:r>
          <w:r w:rsidRPr="00FD7053">
            <w:t xml:space="preserve">imes </w:t>
          </w:r>
          <w:r>
            <w:rPr>
              <w:lang w:val="en-US"/>
            </w:rPr>
            <w:t>N</w:t>
          </w:r>
          <w:r w:rsidRPr="00FD7053">
            <w:t xml:space="preserve">ew </w:t>
          </w:r>
          <w:r>
            <w:rPr>
              <w:lang w:val="en-US"/>
            </w:rPr>
            <w:t>R</w:t>
          </w:r>
          <w:r w:rsidRPr="00FD7053">
            <w:t>oman, use 10 pt and write alphabetically in 5-10 words.</w:t>
          </w:r>
        </w:p>
      </w:docPartBody>
    </w:docPart>
    <w:docPart>
      <w:docPartPr>
        <w:name w:val="AEAD9AEA876F45D1B955ABD31E889C39"/>
        <w:category>
          <w:name w:val="Umum"/>
          <w:gallery w:val="placeholder"/>
        </w:category>
        <w:types>
          <w:type w:val="bbPlcHdr"/>
        </w:types>
        <w:behaviors>
          <w:behavior w:val="content"/>
        </w:behaviors>
        <w:guid w:val="{267DB61C-EBAA-46F5-9BAD-65EFF8E6343E}"/>
      </w:docPartPr>
      <w:docPartBody>
        <w:p w:rsidR="00734ADE" w:rsidRDefault="00E46C68" w:rsidP="00B103F4">
          <w:pPr>
            <w:pStyle w:val="AEAD9AEA876F45D1B955ABD31E889C39"/>
          </w:pPr>
          <w:r w:rsidRPr="0056435B">
            <w:t xml:space="preserve">Use 10 pt Times New Roman and italic for the abstract body with single spacing and 10 pt spacing for the next heading. </w:t>
          </w:r>
          <w:r>
            <w:t>The l</w:t>
          </w:r>
          <w:r w:rsidRPr="0056435B">
            <w:t xml:space="preserve">eft indent is 2 cm and </w:t>
          </w:r>
          <w:r>
            <w:t xml:space="preserve">the </w:t>
          </w:r>
          <w:r w:rsidRPr="0056435B">
            <w:t xml:space="preserve">right indent is 0 cm. </w:t>
          </w:r>
          <w:r>
            <w:t>In t</w:t>
          </w:r>
          <w:r w:rsidRPr="0056435B">
            <w:t xml:space="preserve">his part, please write </w:t>
          </w:r>
          <w:r>
            <w:t xml:space="preserve">the </w:t>
          </w:r>
          <w:r w:rsidRPr="0056435B">
            <w:t>abstract paper in</w:t>
          </w:r>
          <w:r>
            <w:t xml:space="preserve"> the </w:t>
          </w:r>
          <w:r w:rsidRPr="0056435B">
            <w:t xml:space="preserve">Indonesian language with </w:t>
          </w:r>
          <w:r>
            <w:t xml:space="preserve">a </w:t>
          </w:r>
          <w:r w:rsidRPr="0056435B">
            <w:t>maximum length is 200 words. If you cannot write</w:t>
          </w:r>
          <w:r>
            <w:t xml:space="preserve"> the</w:t>
          </w:r>
          <w:r w:rsidRPr="0056435B">
            <w:t xml:space="preserve"> abstract in </w:t>
          </w:r>
          <w:r>
            <w:t xml:space="preserve">the </w:t>
          </w:r>
          <w:r w:rsidRPr="0056435B">
            <w:t xml:space="preserve">Indonesian language, we (editorial team) will translate your abstract to </w:t>
          </w:r>
          <w:r>
            <w:t xml:space="preserve">the </w:t>
          </w:r>
          <w:r w:rsidRPr="0056435B">
            <w:t>Indonesian language.</w:t>
          </w:r>
        </w:p>
      </w:docPartBody>
    </w:docPart>
    <w:docPart>
      <w:docPartPr>
        <w:name w:val="3115645F4F5D4270A5FDA912BC727FDB"/>
        <w:category>
          <w:name w:val="Umum"/>
          <w:gallery w:val="placeholder"/>
        </w:category>
        <w:types>
          <w:type w:val="bbPlcHdr"/>
        </w:types>
        <w:behaviors>
          <w:behavior w:val="content"/>
        </w:behaviors>
        <w:guid w:val="{FC897811-CB9B-4E19-9046-1304A594954B}"/>
      </w:docPartPr>
      <w:docPartBody>
        <w:p w:rsidR="00734ADE" w:rsidRDefault="00E46C68" w:rsidP="00B103F4">
          <w:pPr>
            <w:pStyle w:val="3115645F4F5D4270A5FDA912BC727FDB"/>
          </w:pPr>
          <w:r w:rsidRPr="0056435B">
            <w:t xml:space="preserve">Capitalize each word, </w:t>
          </w:r>
          <w:r>
            <w:t>T</w:t>
          </w:r>
          <w:r w:rsidRPr="0056435B">
            <w:t xml:space="preserve">imes </w:t>
          </w:r>
          <w:r>
            <w:t>N</w:t>
          </w:r>
          <w:r w:rsidRPr="0056435B">
            <w:t xml:space="preserve">ew </w:t>
          </w:r>
          <w:r>
            <w:t>R</w:t>
          </w:r>
          <w:r w:rsidRPr="0056435B">
            <w:t>oman, italic, use 10 pt</w:t>
          </w:r>
          <w:r>
            <w:t>,</w:t>
          </w:r>
          <w:r w:rsidRPr="0056435B">
            <w:t xml:space="preserve"> and write alphabetically in 5-10 words.</w:t>
          </w:r>
        </w:p>
      </w:docPartBody>
    </w:docPart>
    <w:docPart>
      <w:docPartPr>
        <w:name w:val="B5A730828247417FA2EE9FE71F118FAE"/>
        <w:category>
          <w:name w:val="Umum"/>
          <w:gallery w:val="placeholder"/>
        </w:category>
        <w:types>
          <w:type w:val="bbPlcHdr"/>
        </w:types>
        <w:behaviors>
          <w:behavior w:val="content"/>
        </w:behaviors>
        <w:guid w:val="{87E69677-7E45-40F1-80C1-BD319CBE6F1A}"/>
      </w:docPartPr>
      <w:docPartBody>
        <w:p w:rsidR="005C1FD5" w:rsidRDefault="00E46C68" w:rsidP="00E46C68">
          <w:pPr>
            <w:pStyle w:val="B5A730828247417FA2EE9FE71F118FAE3"/>
          </w:pPr>
          <w:r w:rsidRPr="007357DF">
            <w:rPr>
              <w:rFonts w:ascii="Times New Roman" w:hAnsi="Times New Roman"/>
              <w:i/>
              <w:sz w:val="16"/>
              <w:szCs w:val="16"/>
            </w:rPr>
            <w:t>Journal of Research in Mathematics Trends and Technology</w:t>
          </w:r>
          <w:r w:rsidRPr="007357DF">
            <w:rPr>
              <w:rFonts w:ascii="Times New Roman" w:hAnsi="Times New Roman"/>
              <w:i/>
              <w:sz w:val="16"/>
              <w:szCs w:val="16"/>
              <w:lang w:val="en-US"/>
            </w:rPr>
            <w:t xml:space="preserve"> (Jo</w:t>
          </w:r>
          <w:r w:rsidRPr="007357DF">
            <w:rPr>
              <w:rFonts w:ascii="Times New Roman" w:hAnsi="Times New Roman"/>
              <w:i/>
              <w:sz w:val="16"/>
              <w:szCs w:val="16"/>
            </w:rPr>
            <w:t xml:space="preserve">RMTT) Vol. </w:t>
          </w:r>
          <w:r w:rsidRPr="007357DF">
            <w:rPr>
              <w:rFonts w:ascii="Times New Roman" w:hAnsi="Times New Roman"/>
              <w:i/>
              <w:sz w:val="16"/>
              <w:szCs w:val="16"/>
              <w:lang w:val="en-US"/>
            </w:rPr>
            <w:t>3, No. 1, 2021</w:t>
          </w:r>
        </w:p>
      </w:docPartBody>
    </w:docPart>
    <w:docPart>
      <w:docPartPr>
        <w:name w:val="FEC2AE48FAE147FFB503FCB29CB7468D"/>
        <w:category>
          <w:name w:val="Umum"/>
          <w:gallery w:val="placeholder"/>
        </w:category>
        <w:types>
          <w:type w:val="bbPlcHdr"/>
        </w:types>
        <w:behaviors>
          <w:behavior w:val="content"/>
        </w:behaviors>
        <w:guid w:val="{DDEC9FBC-5E7B-4035-8A1E-00A939D1D907}"/>
      </w:docPartPr>
      <w:docPartBody>
        <w:p w:rsidR="005C1FD5" w:rsidRDefault="00377C3C" w:rsidP="00377C3C">
          <w:pPr>
            <w:pStyle w:val="FEC2AE48FAE147FFB503FCB29CB7468D"/>
          </w:pPr>
          <w:r w:rsidRPr="00C114B0">
            <w:rPr>
              <w:rStyle w:val="PlaceholderText"/>
              <w:rFonts w:ascii="Times New Roman" w:hAnsi="Times New Roman"/>
              <w:sz w:val="16"/>
              <w:szCs w:val="16"/>
              <w:lang w:val="en-US"/>
            </w:rPr>
            <w:t>please enter address of author’s affiliation, city, postcode, country</w:t>
          </w:r>
        </w:p>
      </w:docPartBody>
    </w:docPart>
    <w:docPart>
      <w:docPartPr>
        <w:name w:val="E5766F8D16564D2CB8D769A5FA63247F"/>
        <w:category>
          <w:name w:val="Umum"/>
          <w:gallery w:val="placeholder"/>
        </w:category>
        <w:types>
          <w:type w:val="bbPlcHdr"/>
        </w:types>
        <w:behaviors>
          <w:behavior w:val="content"/>
        </w:behaviors>
        <w:guid w:val="{60386ADD-6348-4E22-9EA1-974B7E3E408A}"/>
      </w:docPartPr>
      <w:docPartBody>
        <w:p w:rsidR="005C1FD5" w:rsidRDefault="00377C3C" w:rsidP="00377C3C">
          <w:pPr>
            <w:pStyle w:val="E5766F8D16564D2CB8D769A5FA63247F"/>
          </w:pPr>
          <w:r w:rsidRPr="00C114B0">
            <w:rPr>
              <w:rStyle w:val="PlaceholderText"/>
              <w:rFonts w:ascii="Times New Roman" w:hAnsi="Times New Roman"/>
              <w:sz w:val="16"/>
              <w:szCs w:val="16"/>
              <w:lang w:val="en-US"/>
            </w:rPr>
            <w:t>please enter author’s email address</w:t>
          </w:r>
        </w:p>
      </w:docPartBody>
    </w:docPart>
    <w:docPart>
      <w:docPartPr>
        <w:name w:val="24C0DFBB55E14A5087033A1949A63E63"/>
        <w:category>
          <w:name w:val="General"/>
          <w:gallery w:val="placeholder"/>
        </w:category>
        <w:types>
          <w:type w:val="bbPlcHdr"/>
        </w:types>
        <w:behaviors>
          <w:behavior w:val="content"/>
        </w:behaviors>
        <w:guid w:val="{B58112DF-A9B2-4118-9C36-32C9E0ABB50A}"/>
      </w:docPartPr>
      <w:docPartBody>
        <w:p w:rsidR="00E1163E" w:rsidRDefault="00E46C68" w:rsidP="00E46C68">
          <w:pPr>
            <w:pStyle w:val="24C0DFBB55E14A5087033A1949A63E633"/>
          </w:pPr>
          <w:r>
            <w:rPr>
              <w:rStyle w:val="PlaceholderText"/>
              <w:rFonts w:ascii="Times New Roman" w:hAnsi="Times New Roman"/>
              <w:sz w:val="18"/>
              <w:lang w:val="en-US"/>
            </w:rPr>
            <w:t>doi</w:t>
          </w:r>
        </w:p>
      </w:docPartBody>
    </w:docPart>
    <w:docPart>
      <w:docPartPr>
        <w:name w:val="F1C00D082E3141BFB6F8ED9AF77FAE03"/>
        <w:category>
          <w:name w:val="General"/>
          <w:gallery w:val="placeholder"/>
        </w:category>
        <w:types>
          <w:type w:val="bbPlcHdr"/>
        </w:types>
        <w:behaviors>
          <w:behavior w:val="content"/>
        </w:behaviors>
        <w:guid w:val="{B18C4830-CBDD-4617-9565-71BF27DD1A7A}"/>
      </w:docPartPr>
      <w:docPartBody>
        <w:p w:rsidR="008A3168" w:rsidRDefault="00E46C68" w:rsidP="00E46C68">
          <w:pPr>
            <w:pStyle w:val="F1C00D082E3141BFB6F8ED9AF77FAE033"/>
          </w:pPr>
          <w:r w:rsidRPr="00BA0A05">
            <w:rPr>
              <w:rFonts w:ascii="Times New Roman" w:hAnsi="Times New Roman"/>
              <w:i/>
              <w:sz w:val="16"/>
              <w:szCs w:val="16"/>
            </w:rPr>
            <w:t>Journal of Research in Mathematics Trends and Technology</w:t>
          </w:r>
          <w:r w:rsidRPr="00BA0A05">
            <w:rPr>
              <w:rFonts w:ascii="Times New Roman" w:hAnsi="Times New Roman"/>
              <w:i/>
              <w:sz w:val="16"/>
              <w:szCs w:val="16"/>
              <w:lang w:val="en-US"/>
            </w:rPr>
            <w:t xml:space="preserve"> (Jo</w:t>
          </w:r>
          <w:r w:rsidRPr="00BA0A05">
            <w:rPr>
              <w:rFonts w:ascii="Times New Roman" w:hAnsi="Times New Roman"/>
              <w:i/>
              <w:sz w:val="16"/>
              <w:szCs w:val="16"/>
            </w:rPr>
            <w:t>RMTT) Vol.</w:t>
          </w:r>
          <w:r w:rsidRPr="00BA0A05">
            <w:rPr>
              <w:rFonts w:ascii="Times New Roman" w:hAnsi="Times New Roman"/>
              <w:i/>
              <w:sz w:val="16"/>
              <w:szCs w:val="16"/>
              <w:lang w:val="en-US"/>
            </w:rPr>
            <w:t xml:space="preserve"> 3, No. </w:t>
          </w:r>
          <w:r>
            <w:rPr>
              <w:rFonts w:ascii="Times New Roman" w:hAnsi="Times New Roman"/>
              <w:i/>
              <w:sz w:val="16"/>
              <w:szCs w:val="16"/>
              <w:lang w:val="en-US"/>
            </w:rPr>
            <w:t>2</w:t>
          </w:r>
          <w:r w:rsidRPr="00BA0A05">
            <w:rPr>
              <w:rFonts w:ascii="Times New Roman" w:hAnsi="Times New Roman"/>
              <w:i/>
              <w:sz w:val="16"/>
              <w:szCs w:val="16"/>
              <w:lang w:val="en-US"/>
            </w:rPr>
            <w:t>, 2021</w:t>
          </w:r>
        </w:p>
      </w:docPartBody>
    </w:docPart>
    <w:docPart>
      <w:docPartPr>
        <w:name w:val="D65AA378BECD4537991A2B993906D02B"/>
        <w:category>
          <w:name w:val="General"/>
          <w:gallery w:val="placeholder"/>
        </w:category>
        <w:types>
          <w:type w:val="bbPlcHdr"/>
        </w:types>
        <w:behaviors>
          <w:behavior w:val="content"/>
        </w:behaviors>
        <w:guid w:val="{DA82D668-1263-4E0B-9898-0DFAAC4CE028}"/>
      </w:docPartPr>
      <w:docPartBody>
        <w:p w:rsidR="008A3168" w:rsidRDefault="00E46C68" w:rsidP="00E46C68">
          <w:pPr>
            <w:pStyle w:val="D65AA378BECD4537991A2B993906D02B3"/>
          </w:pPr>
          <w:r w:rsidRPr="00BA0A05">
            <w:rPr>
              <w:rStyle w:val="PlaceholderText"/>
              <w:rFonts w:ascii="Times New Roman" w:hAnsi="Times New Roman"/>
              <w:sz w:val="16"/>
              <w:szCs w:val="16"/>
              <w:lang w:val="en-GB"/>
            </w:rPr>
            <w:t>P</w:t>
          </w:r>
          <w:r w:rsidRPr="00BA0A05">
            <w:rPr>
              <w:rStyle w:val="PlaceholderText"/>
              <w:rFonts w:ascii="Times New Roman" w:hAnsi="Times New Roman"/>
              <w:sz w:val="16"/>
              <w:szCs w:val="16"/>
            </w:rPr>
            <w:t>ageStart</w:t>
          </w:r>
        </w:p>
      </w:docPartBody>
    </w:docPart>
    <w:docPart>
      <w:docPartPr>
        <w:name w:val="7213B0580F074CEEBADEC86CEA4FCCC2"/>
        <w:category>
          <w:name w:val="General"/>
          <w:gallery w:val="placeholder"/>
        </w:category>
        <w:types>
          <w:type w:val="bbPlcHdr"/>
        </w:types>
        <w:behaviors>
          <w:behavior w:val="content"/>
        </w:behaviors>
        <w:guid w:val="{BF09654C-5AC9-4693-85CB-7D8410BC1774}"/>
      </w:docPartPr>
      <w:docPartBody>
        <w:p w:rsidR="008A3168" w:rsidRDefault="00E46C68" w:rsidP="00E46C68">
          <w:pPr>
            <w:pStyle w:val="7213B0580F074CEEBADEC86CEA4FCCC23"/>
          </w:pPr>
          <w:r w:rsidRPr="00BA0A05">
            <w:rPr>
              <w:rStyle w:val="PlaceholderText"/>
              <w:rFonts w:ascii="Times New Roman" w:hAnsi="Times New Roman"/>
              <w:sz w:val="16"/>
              <w:szCs w:val="16"/>
              <w:lang w:val="en-GB"/>
            </w:rPr>
            <w:t>P</w:t>
          </w:r>
          <w:r w:rsidRPr="00BA0A05">
            <w:rPr>
              <w:rStyle w:val="PlaceholderText"/>
              <w:rFonts w:ascii="Times New Roman" w:hAnsi="Times New Roman"/>
              <w:sz w:val="16"/>
              <w:szCs w:val="16"/>
            </w:rPr>
            <w:t>ageEnd</w:t>
          </w:r>
        </w:p>
      </w:docPartBody>
    </w:docPart>
    <w:docPart>
      <w:docPartPr>
        <w:name w:val="DefaultPlaceholder_-1854013440"/>
        <w:category>
          <w:name w:val="General"/>
          <w:gallery w:val="placeholder"/>
        </w:category>
        <w:types>
          <w:type w:val="bbPlcHdr"/>
        </w:types>
        <w:behaviors>
          <w:behavior w:val="content"/>
        </w:behaviors>
        <w:guid w:val="{2C4E5C44-BDC4-49E5-9E61-39D08CD84D2E}"/>
      </w:docPartPr>
      <w:docPartBody>
        <w:p w:rsidR="0060577E" w:rsidRDefault="00926FE4">
          <w:r w:rsidRPr="0020578F">
            <w:rPr>
              <w:rStyle w:val="PlaceholderText"/>
            </w:rPr>
            <w:t>Click or tap here to enter text.</w:t>
          </w:r>
        </w:p>
      </w:docPartBody>
    </w:docPart>
    <w:docPart>
      <w:docPartPr>
        <w:name w:val="905C0D02362249F987B244DD905440BC"/>
        <w:category>
          <w:name w:val="General"/>
          <w:gallery w:val="placeholder"/>
        </w:category>
        <w:types>
          <w:type w:val="bbPlcHdr"/>
        </w:types>
        <w:behaviors>
          <w:behavior w:val="content"/>
        </w:behaviors>
        <w:guid w:val="{05513892-06F0-4D00-8A9A-747665F2491F}"/>
      </w:docPartPr>
      <w:docPartBody>
        <w:p w:rsidR="0060577E" w:rsidRDefault="00926FE4" w:rsidP="00926FE4">
          <w:pPr>
            <w:pStyle w:val="905C0D02362249F987B244DD905440BC"/>
          </w:pPr>
          <w:r w:rsidRPr="0020578F">
            <w:rPr>
              <w:rStyle w:val="PlaceholderText"/>
            </w:rPr>
            <w:t>Click or tap here to enter text.</w:t>
          </w:r>
        </w:p>
      </w:docPartBody>
    </w:docPart>
    <w:docPart>
      <w:docPartPr>
        <w:name w:val="058BC60B164149EBA6DC7BEDB9E2C40B"/>
        <w:category>
          <w:name w:val="General"/>
          <w:gallery w:val="placeholder"/>
        </w:category>
        <w:types>
          <w:type w:val="bbPlcHdr"/>
        </w:types>
        <w:behaviors>
          <w:behavior w:val="content"/>
        </w:behaviors>
        <w:guid w:val="{3DEE6F29-E886-487B-8E17-AEA0C17C5CD3}"/>
      </w:docPartPr>
      <w:docPartBody>
        <w:p w:rsidR="0060577E" w:rsidRDefault="00926FE4" w:rsidP="00926FE4">
          <w:pPr>
            <w:pStyle w:val="058BC60B164149EBA6DC7BEDB9E2C40B"/>
          </w:pPr>
          <w:r w:rsidRPr="0020578F">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6ABDD98-FE66-468B-B97D-F144DAC3F136}"/>
      </w:docPartPr>
      <w:docPartBody>
        <w:p w:rsidR="0060577E" w:rsidRDefault="00926FE4">
          <w:r w:rsidRPr="0020578F">
            <w:rPr>
              <w:rStyle w:val="PlaceholderText"/>
            </w:rPr>
            <w:t>Click or tap to enter a date.</w:t>
          </w:r>
        </w:p>
      </w:docPartBody>
    </w:docPart>
    <w:docPart>
      <w:docPartPr>
        <w:name w:val="C3284E7A3203411C90B6F83884B231F1"/>
        <w:category>
          <w:name w:val="General"/>
          <w:gallery w:val="placeholder"/>
        </w:category>
        <w:types>
          <w:type w:val="bbPlcHdr"/>
        </w:types>
        <w:behaviors>
          <w:behavior w:val="content"/>
        </w:behaviors>
        <w:guid w:val="{645FF5BB-3679-44D6-8531-233922253D41}"/>
      </w:docPartPr>
      <w:docPartBody>
        <w:p w:rsidR="0060577E" w:rsidRDefault="00926FE4" w:rsidP="00926FE4">
          <w:pPr>
            <w:pStyle w:val="C3284E7A3203411C90B6F83884B231F1"/>
          </w:pPr>
          <w:r w:rsidRPr="0020578F">
            <w:rPr>
              <w:rStyle w:val="PlaceholderText"/>
            </w:rPr>
            <w:t>Click or tap to enter a date.</w:t>
          </w:r>
        </w:p>
      </w:docPartBody>
    </w:docPart>
    <w:docPart>
      <w:docPartPr>
        <w:name w:val="A02DEE502B104A02AB1EA2AD8F694992"/>
        <w:category>
          <w:name w:val="General"/>
          <w:gallery w:val="placeholder"/>
        </w:category>
        <w:types>
          <w:type w:val="bbPlcHdr"/>
        </w:types>
        <w:behaviors>
          <w:behavior w:val="content"/>
        </w:behaviors>
        <w:guid w:val="{C4F4DC04-E9E2-48B0-8A8D-F0F68646B9FC}"/>
      </w:docPartPr>
      <w:docPartBody>
        <w:p w:rsidR="0060577E" w:rsidRDefault="00926FE4" w:rsidP="00926FE4">
          <w:pPr>
            <w:pStyle w:val="A02DEE502B104A02AB1EA2AD8F694992"/>
          </w:pPr>
          <w:r w:rsidRPr="0020578F">
            <w:rPr>
              <w:rStyle w:val="PlaceholderText"/>
            </w:rPr>
            <w:t>Click or tap to enter a date.</w:t>
          </w:r>
        </w:p>
      </w:docPartBody>
    </w:docPart>
    <w:docPart>
      <w:docPartPr>
        <w:name w:val="46BFDDBB4C024186A799465BC26A2190"/>
        <w:category>
          <w:name w:val="General"/>
          <w:gallery w:val="placeholder"/>
        </w:category>
        <w:types>
          <w:type w:val="bbPlcHdr"/>
        </w:types>
        <w:behaviors>
          <w:behavior w:val="content"/>
        </w:behaviors>
        <w:guid w:val="{1570993A-711C-4634-B7CC-EF4BE8624F07}"/>
      </w:docPartPr>
      <w:docPartBody>
        <w:p w:rsidR="00000000" w:rsidRDefault="009603D3" w:rsidP="009603D3">
          <w:pPr>
            <w:pStyle w:val="46BFDDBB4C024186A799465BC26A2190"/>
          </w:pPr>
          <w:r w:rsidRPr="00BA0A05">
            <w:rPr>
              <w:rFonts w:ascii="Times New Roman" w:hAnsi="Times New Roman"/>
              <w:i/>
              <w:sz w:val="16"/>
              <w:szCs w:val="16"/>
            </w:rPr>
            <w:t xml:space="preserve">Journal of Research in Mathematics Trends and Technology (JoRMTT) Vol. 3, No. </w:t>
          </w:r>
          <w:r>
            <w:rPr>
              <w:rFonts w:ascii="Times New Roman" w:hAnsi="Times New Roman"/>
              <w:i/>
              <w:sz w:val="16"/>
              <w:szCs w:val="16"/>
            </w:rPr>
            <w:t>2</w:t>
          </w:r>
          <w:r w:rsidRPr="00BA0A05">
            <w:rPr>
              <w:rFonts w:ascii="Times New Roman" w:hAnsi="Times New Roman"/>
              <w:i/>
              <w:sz w:val="16"/>
              <w:szCs w:val="16"/>
            </w:rPr>
            <w:t>, 2021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10504B"/>
    <w:multiLevelType w:val="hybridMultilevel"/>
    <w:tmpl w:val="5A9A59F6"/>
    <w:lvl w:ilvl="0" w:tplc="F684AEE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3F4"/>
    <w:rsid w:val="00043C6D"/>
    <w:rsid w:val="000C64FA"/>
    <w:rsid w:val="00122F04"/>
    <w:rsid w:val="00186849"/>
    <w:rsid w:val="00216358"/>
    <w:rsid w:val="002D44AF"/>
    <w:rsid w:val="002E42E6"/>
    <w:rsid w:val="002F1390"/>
    <w:rsid w:val="00315C25"/>
    <w:rsid w:val="00352E42"/>
    <w:rsid w:val="00377C3C"/>
    <w:rsid w:val="003A238A"/>
    <w:rsid w:val="003B1966"/>
    <w:rsid w:val="003B5574"/>
    <w:rsid w:val="003C6092"/>
    <w:rsid w:val="00423B85"/>
    <w:rsid w:val="004363BC"/>
    <w:rsid w:val="00442CB9"/>
    <w:rsid w:val="00446EED"/>
    <w:rsid w:val="00495AC6"/>
    <w:rsid w:val="00506BDE"/>
    <w:rsid w:val="0058439C"/>
    <w:rsid w:val="005C1FD5"/>
    <w:rsid w:val="0060577E"/>
    <w:rsid w:val="006B093E"/>
    <w:rsid w:val="00734ADE"/>
    <w:rsid w:val="00775E0C"/>
    <w:rsid w:val="00795B33"/>
    <w:rsid w:val="008A3168"/>
    <w:rsid w:val="00926FE4"/>
    <w:rsid w:val="00952FB8"/>
    <w:rsid w:val="009603D3"/>
    <w:rsid w:val="009819F8"/>
    <w:rsid w:val="009D26DE"/>
    <w:rsid w:val="00B103F4"/>
    <w:rsid w:val="00BB2BCA"/>
    <w:rsid w:val="00BE1300"/>
    <w:rsid w:val="00CA7AFA"/>
    <w:rsid w:val="00DD5861"/>
    <w:rsid w:val="00E1163E"/>
    <w:rsid w:val="00E46C68"/>
    <w:rsid w:val="00F327A3"/>
    <w:rsid w:val="00F55FFB"/>
    <w:rsid w:val="00F767B7"/>
    <w:rsid w:val="00F77DE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EDC98BD2314052B18F20BB3E9634C1">
    <w:name w:val="1CEDC98BD2314052B18F20BB3E9634C1"/>
    <w:rsid w:val="00B103F4"/>
  </w:style>
  <w:style w:type="paragraph" w:customStyle="1" w:styleId="5E26FD59692B46C1B8960BF13D85BE61">
    <w:name w:val="5E26FD59692B46C1B8960BF13D85BE61"/>
    <w:rsid w:val="00B103F4"/>
  </w:style>
  <w:style w:type="character" w:styleId="PlaceholderText">
    <w:name w:val="Placeholder Text"/>
    <w:basedOn w:val="DefaultParagraphFont"/>
    <w:uiPriority w:val="99"/>
    <w:semiHidden/>
    <w:rsid w:val="00E46C68"/>
    <w:rPr>
      <w:color w:val="808080"/>
    </w:rPr>
  </w:style>
  <w:style w:type="paragraph" w:customStyle="1" w:styleId="2D5D72CFF27F49BBB9752E4C5B583724">
    <w:name w:val="2D5D72CFF27F49BBB9752E4C5B583724"/>
    <w:rsid w:val="00B103F4"/>
  </w:style>
  <w:style w:type="paragraph" w:customStyle="1" w:styleId="3D3DDE966AD44247BAA334ABF51587B2">
    <w:name w:val="3D3DDE966AD44247BAA334ABF51587B2"/>
    <w:rsid w:val="00B103F4"/>
  </w:style>
  <w:style w:type="paragraph" w:customStyle="1" w:styleId="AEAD9AEA876F45D1B955ABD31E889C39">
    <w:name w:val="AEAD9AEA876F45D1B955ABD31E889C39"/>
    <w:rsid w:val="00B103F4"/>
  </w:style>
  <w:style w:type="paragraph" w:customStyle="1" w:styleId="3115645F4F5D4270A5FDA912BC727FDB">
    <w:name w:val="3115645F4F5D4270A5FDA912BC727FDB"/>
    <w:rsid w:val="00B103F4"/>
  </w:style>
  <w:style w:type="paragraph" w:customStyle="1" w:styleId="905C0D02362249F987B244DD905440BC">
    <w:name w:val="905C0D02362249F987B244DD905440BC"/>
    <w:rsid w:val="00926FE4"/>
    <w:rPr>
      <w:lang w:val="en-US" w:eastAsia="en-US"/>
    </w:rPr>
  </w:style>
  <w:style w:type="paragraph" w:customStyle="1" w:styleId="058BC60B164149EBA6DC7BEDB9E2C40B">
    <w:name w:val="058BC60B164149EBA6DC7BEDB9E2C40B"/>
    <w:rsid w:val="00926FE4"/>
    <w:rPr>
      <w:lang w:val="en-US" w:eastAsia="en-US"/>
    </w:rPr>
  </w:style>
  <w:style w:type="paragraph" w:customStyle="1" w:styleId="C3284E7A3203411C90B6F83884B231F1">
    <w:name w:val="C3284E7A3203411C90B6F83884B231F1"/>
    <w:rsid w:val="00926FE4"/>
    <w:rPr>
      <w:lang w:val="en-US" w:eastAsia="en-US"/>
    </w:rPr>
  </w:style>
  <w:style w:type="paragraph" w:customStyle="1" w:styleId="A02DEE502B104A02AB1EA2AD8F694992">
    <w:name w:val="A02DEE502B104A02AB1EA2AD8F694992"/>
    <w:rsid w:val="00926FE4"/>
    <w:rPr>
      <w:lang w:val="en-US" w:eastAsia="en-US"/>
    </w:rPr>
  </w:style>
  <w:style w:type="paragraph" w:styleId="NormalWeb">
    <w:name w:val="Normal (Web)"/>
    <w:basedOn w:val="Normal"/>
    <w:uiPriority w:val="99"/>
    <w:semiHidden/>
    <w:unhideWhenUsed/>
    <w:rsid w:val="00926FE4"/>
    <w:rPr>
      <w:rFonts w:ascii="Times New Roman" w:hAnsi="Times New Roman" w:cs="Times New Roman"/>
      <w:sz w:val="24"/>
      <w:szCs w:val="24"/>
    </w:rPr>
  </w:style>
  <w:style w:type="paragraph" w:customStyle="1" w:styleId="DC8C7D365AF74C068BA245DE9CB8784A">
    <w:name w:val="DC8C7D365AF74C068BA245DE9CB8784A"/>
    <w:rsid w:val="00377C3C"/>
    <w:pPr>
      <w:spacing w:before="200" w:after="0" w:line="240" w:lineRule="auto"/>
      <w:ind w:left="1134"/>
      <w:jc w:val="both"/>
    </w:pPr>
    <w:rPr>
      <w:rFonts w:ascii="Times New Roman" w:eastAsia="Calibri" w:hAnsi="Times New Roman" w:cs="Times New Roman"/>
      <w:sz w:val="20"/>
      <w:lang w:val="id-ID" w:eastAsia="en-US"/>
    </w:rPr>
  </w:style>
  <w:style w:type="paragraph" w:customStyle="1" w:styleId="D879DBF666CE4129B9E4F6BBE8A81B03">
    <w:name w:val="D879DBF666CE4129B9E4F6BBE8A81B03"/>
    <w:rsid w:val="00377C3C"/>
    <w:pPr>
      <w:spacing w:before="200" w:after="0" w:line="240" w:lineRule="auto"/>
      <w:ind w:left="1134"/>
      <w:jc w:val="both"/>
    </w:pPr>
    <w:rPr>
      <w:rFonts w:ascii="Times New Roman" w:eastAsia="Calibri" w:hAnsi="Times New Roman" w:cs="Times New Roman"/>
      <w:sz w:val="20"/>
      <w:lang w:val="id-ID" w:eastAsia="en-US"/>
    </w:rPr>
  </w:style>
  <w:style w:type="paragraph" w:customStyle="1" w:styleId="B5A730828247417FA2EE9FE71F118FAE">
    <w:name w:val="B5A730828247417FA2EE9FE71F118FAE"/>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F1C00D082E3141BFB6F8ED9AF77FAE03">
    <w:name w:val="F1C00D082E3141BFB6F8ED9AF77FAE03"/>
    <w:rsid w:val="00377C3C"/>
    <w:rPr>
      <w:rFonts w:ascii="Calibri" w:eastAsia="Calibri" w:hAnsi="Calibri" w:cs="Times New Roman"/>
      <w:lang w:val="id-ID" w:eastAsia="en-US"/>
    </w:rPr>
  </w:style>
  <w:style w:type="paragraph" w:customStyle="1" w:styleId="D65AA378BECD4537991A2B993906D02B">
    <w:name w:val="D65AA378BECD4537991A2B993906D02B"/>
    <w:rsid w:val="00377C3C"/>
    <w:rPr>
      <w:rFonts w:ascii="Calibri" w:eastAsia="Calibri" w:hAnsi="Calibri" w:cs="Times New Roman"/>
      <w:lang w:val="id-ID" w:eastAsia="en-US"/>
    </w:rPr>
  </w:style>
  <w:style w:type="paragraph" w:customStyle="1" w:styleId="7213B0580F074CEEBADEC86CEA4FCCC2">
    <w:name w:val="7213B0580F074CEEBADEC86CEA4FCCC2"/>
    <w:rsid w:val="00377C3C"/>
    <w:rPr>
      <w:rFonts w:ascii="Calibri" w:eastAsia="Calibri" w:hAnsi="Calibri" w:cs="Times New Roman"/>
      <w:lang w:val="id-ID" w:eastAsia="en-US"/>
    </w:rPr>
  </w:style>
  <w:style w:type="paragraph" w:customStyle="1" w:styleId="FEC2AE48FAE147FFB503FCB29CB7468D">
    <w:name w:val="FEC2AE48FAE147FFB503FCB29CB7468D"/>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E5766F8D16564D2CB8D769A5FA63247F">
    <w:name w:val="E5766F8D16564D2CB8D769A5FA63247F"/>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24C0DFBB55E14A5087033A1949A63E63">
    <w:name w:val="24C0DFBB55E14A5087033A1949A63E63"/>
    <w:rsid w:val="00377C3C"/>
    <w:pPr>
      <w:tabs>
        <w:tab w:val="center" w:pos="4680"/>
        <w:tab w:val="right" w:pos="9360"/>
      </w:tabs>
      <w:spacing w:after="0" w:line="240" w:lineRule="auto"/>
    </w:pPr>
    <w:rPr>
      <w:rFonts w:ascii="Calibri" w:eastAsia="Calibri" w:hAnsi="Calibri" w:cs="Times New Roman"/>
      <w:lang w:val="id-ID" w:eastAsia="en-US"/>
    </w:rPr>
  </w:style>
  <w:style w:type="paragraph" w:customStyle="1" w:styleId="D879DBF666CE4129B9E4F6BBE8A81B031">
    <w:name w:val="D879DBF666CE4129B9E4F6BBE8A81B031"/>
    <w:rsid w:val="00E46C68"/>
    <w:pPr>
      <w:spacing w:before="200" w:after="0" w:line="240" w:lineRule="auto"/>
      <w:ind w:left="1134"/>
      <w:jc w:val="both"/>
    </w:pPr>
    <w:rPr>
      <w:rFonts w:ascii="Times New Roman" w:eastAsia="Calibri" w:hAnsi="Times New Roman" w:cs="Times New Roman"/>
      <w:sz w:val="20"/>
      <w:lang w:val="id-ID" w:eastAsia="en-US"/>
    </w:rPr>
  </w:style>
  <w:style w:type="paragraph" w:customStyle="1" w:styleId="B5A730828247417FA2EE9FE71F118FAE1">
    <w:name w:val="B5A730828247417FA2EE9FE71F118FAE1"/>
    <w:rsid w:val="00E46C68"/>
    <w:pPr>
      <w:tabs>
        <w:tab w:val="center" w:pos="4680"/>
        <w:tab w:val="right" w:pos="9360"/>
      </w:tabs>
      <w:spacing w:after="0" w:line="240" w:lineRule="auto"/>
    </w:pPr>
    <w:rPr>
      <w:rFonts w:ascii="Calibri" w:eastAsia="Calibri" w:hAnsi="Calibri" w:cs="Times New Roman"/>
      <w:lang w:val="id-ID" w:eastAsia="en-US"/>
    </w:rPr>
  </w:style>
  <w:style w:type="paragraph" w:customStyle="1" w:styleId="F1C00D082E3141BFB6F8ED9AF77FAE031">
    <w:name w:val="F1C00D082E3141BFB6F8ED9AF77FAE031"/>
    <w:rsid w:val="00E46C68"/>
    <w:rPr>
      <w:rFonts w:ascii="Calibri" w:eastAsia="Calibri" w:hAnsi="Calibri" w:cs="Times New Roman"/>
      <w:lang w:val="id-ID" w:eastAsia="en-US"/>
    </w:rPr>
  </w:style>
  <w:style w:type="paragraph" w:customStyle="1" w:styleId="D65AA378BECD4537991A2B993906D02B1">
    <w:name w:val="D65AA378BECD4537991A2B993906D02B1"/>
    <w:rsid w:val="00E46C68"/>
    <w:rPr>
      <w:rFonts w:ascii="Calibri" w:eastAsia="Calibri" w:hAnsi="Calibri" w:cs="Times New Roman"/>
      <w:lang w:val="id-ID" w:eastAsia="en-US"/>
    </w:rPr>
  </w:style>
  <w:style w:type="paragraph" w:customStyle="1" w:styleId="7213B0580F074CEEBADEC86CEA4FCCC21">
    <w:name w:val="7213B0580F074CEEBADEC86CEA4FCCC21"/>
    <w:rsid w:val="00E46C68"/>
    <w:rPr>
      <w:rFonts w:ascii="Calibri" w:eastAsia="Calibri" w:hAnsi="Calibri" w:cs="Times New Roman"/>
      <w:lang w:val="id-ID" w:eastAsia="en-US"/>
    </w:rPr>
  </w:style>
  <w:style w:type="paragraph" w:customStyle="1" w:styleId="24C0DFBB55E14A5087033A1949A63E631">
    <w:name w:val="24C0DFBB55E14A5087033A1949A63E631"/>
    <w:rsid w:val="00E46C68"/>
    <w:pPr>
      <w:tabs>
        <w:tab w:val="center" w:pos="4680"/>
        <w:tab w:val="right" w:pos="9360"/>
      </w:tabs>
      <w:spacing w:after="0" w:line="240" w:lineRule="auto"/>
    </w:pPr>
    <w:rPr>
      <w:rFonts w:ascii="Calibri" w:eastAsia="Calibri" w:hAnsi="Calibri" w:cs="Times New Roman"/>
      <w:lang w:val="id-ID" w:eastAsia="en-US"/>
    </w:rPr>
  </w:style>
  <w:style w:type="paragraph" w:customStyle="1" w:styleId="D879DBF666CE4129B9E4F6BBE8A81B032">
    <w:name w:val="D879DBF666CE4129B9E4F6BBE8A81B032"/>
    <w:rsid w:val="00E46C68"/>
    <w:pPr>
      <w:spacing w:before="200" w:after="0" w:line="240" w:lineRule="auto"/>
      <w:ind w:left="1134"/>
      <w:jc w:val="both"/>
    </w:pPr>
    <w:rPr>
      <w:rFonts w:ascii="Times New Roman" w:eastAsia="Calibri" w:hAnsi="Times New Roman" w:cs="Times New Roman"/>
      <w:sz w:val="20"/>
      <w:lang w:val="id-ID" w:eastAsia="en-US"/>
    </w:rPr>
  </w:style>
  <w:style w:type="paragraph" w:customStyle="1" w:styleId="B5A730828247417FA2EE9FE71F118FAE2">
    <w:name w:val="B5A730828247417FA2EE9FE71F118FAE2"/>
    <w:rsid w:val="00E46C68"/>
    <w:pPr>
      <w:tabs>
        <w:tab w:val="center" w:pos="4680"/>
        <w:tab w:val="right" w:pos="9360"/>
      </w:tabs>
      <w:spacing w:after="0" w:line="240" w:lineRule="auto"/>
    </w:pPr>
    <w:rPr>
      <w:rFonts w:ascii="Calibri" w:eastAsia="Calibri" w:hAnsi="Calibri" w:cs="Times New Roman"/>
      <w:lang w:val="id-ID" w:eastAsia="en-US"/>
    </w:rPr>
  </w:style>
  <w:style w:type="paragraph" w:customStyle="1" w:styleId="F1C00D082E3141BFB6F8ED9AF77FAE032">
    <w:name w:val="F1C00D082E3141BFB6F8ED9AF77FAE032"/>
    <w:rsid w:val="00E46C68"/>
    <w:rPr>
      <w:rFonts w:ascii="Calibri" w:eastAsia="Calibri" w:hAnsi="Calibri" w:cs="Times New Roman"/>
      <w:lang w:val="id-ID" w:eastAsia="en-US"/>
    </w:rPr>
  </w:style>
  <w:style w:type="paragraph" w:customStyle="1" w:styleId="D65AA378BECD4537991A2B993906D02B2">
    <w:name w:val="D65AA378BECD4537991A2B993906D02B2"/>
    <w:rsid w:val="00E46C68"/>
    <w:rPr>
      <w:rFonts w:ascii="Calibri" w:eastAsia="Calibri" w:hAnsi="Calibri" w:cs="Times New Roman"/>
      <w:lang w:val="id-ID" w:eastAsia="en-US"/>
    </w:rPr>
  </w:style>
  <w:style w:type="paragraph" w:customStyle="1" w:styleId="7213B0580F074CEEBADEC86CEA4FCCC22">
    <w:name w:val="7213B0580F074CEEBADEC86CEA4FCCC22"/>
    <w:rsid w:val="00E46C68"/>
    <w:rPr>
      <w:rFonts w:ascii="Calibri" w:eastAsia="Calibri" w:hAnsi="Calibri" w:cs="Times New Roman"/>
      <w:lang w:val="id-ID" w:eastAsia="en-US"/>
    </w:rPr>
  </w:style>
  <w:style w:type="paragraph" w:customStyle="1" w:styleId="24C0DFBB55E14A5087033A1949A63E632">
    <w:name w:val="24C0DFBB55E14A5087033A1949A63E632"/>
    <w:rsid w:val="00E46C68"/>
    <w:pPr>
      <w:tabs>
        <w:tab w:val="center" w:pos="4680"/>
        <w:tab w:val="right" w:pos="9360"/>
      </w:tabs>
      <w:spacing w:after="0" w:line="240" w:lineRule="auto"/>
    </w:pPr>
    <w:rPr>
      <w:rFonts w:ascii="Calibri" w:eastAsia="Calibri" w:hAnsi="Calibri" w:cs="Times New Roman"/>
      <w:lang w:val="id-ID" w:eastAsia="en-US"/>
    </w:rPr>
  </w:style>
  <w:style w:type="paragraph" w:customStyle="1" w:styleId="D879DBF666CE4129B9E4F6BBE8A81B033">
    <w:name w:val="D879DBF666CE4129B9E4F6BBE8A81B033"/>
    <w:rsid w:val="00E46C68"/>
    <w:pPr>
      <w:spacing w:before="200" w:after="0" w:line="240" w:lineRule="auto"/>
      <w:ind w:left="1134"/>
      <w:jc w:val="both"/>
    </w:pPr>
    <w:rPr>
      <w:rFonts w:ascii="Times New Roman" w:eastAsia="Calibri" w:hAnsi="Times New Roman" w:cs="Times New Roman"/>
      <w:sz w:val="20"/>
      <w:lang w:val="id-ID" w:eastAsia="en-US"/>
    </w:rPr>
  </w:style>
  <w:style w:type="paragraph" w:customStyle="1" w:styleId="B5A730828247417FA2EE9FE71F118FAE3">
    <w:name w:val="B5A730828247417FA2EE9FE71F118FAE3"/>
    <w:rsid w:val="00E46C68"/>
    <w:pPr>
      <w:tabs>
        <w:tab w:val="center" w:pos="4680"/>
        <w:tab w:val="right" w:pos="9360"/>
      </w:tabs>
      <w:spacing w:after="0" w:line="240" w:lineRule="auto"/>
    </w:pPr>
    <w:rPr>
      <w:rFonts w:ascii="Calibri" w:eastAsia="Calibri" w:hAnsi="Calibri" w:cs="Times New Roman"/>
      <w:lang w:val="id-ID" w:eastAsia="en-US"/>
    </w:rPr>
  </w:style>
  <w:style w:type="paragraph" w:customStyle="1" w:styleId="F1C00D082E3141BFB6F8ED9AF77FAE033">
    <w:name w:val="F1C00D082E3141BFB6F8ED9AF77FAE033"/>
    <w:rsid w:val="00E46C68"/>
    <w:rPr>
      <w:rFonts w:ascii="Calibri" w:eastAsia="Calibri" w:hAnsi="Calibri" w:cs="Times New Roman"/>
      <w:lang w:val="id-ID" w:eastAsia="en-US"/>
    </w:rPr>
  </w:style>
  <w:style w:type="paragraph" w:customStyle="1" w:styleId="D65AA378BECD4537991A2B993906D02B3">
    <w:name w:val="D65AA378BECD4537991A2B993906D02B3"/>
    <w:rsid w:val="00E46C68"/>
    <w:rPr>
      <w:rFonts w:ascii="Calibri" w:eastAsia="Calibri" w:hAnsi="Calibri" w:cs="Times New Roman"/>
      <w:lang w:val="id-ID" w:eastAsia="en-US"/>
    </w:rPr>
  </w:style>
  <w:style w:type="paragraph" w:customStyle="1" w:styleId="7213B0580F074CEEBADEC86CEA4FCCC23">
    <w:name w:val="7213B0580F074CEEBADEC86CEA4FCCC23"/>
    <w:rsid w:val="00E46C68"/>
    <w:rPr>
      <w:rFonts w:ascii="Calibri" w:eastAsia="Calibri" w:hAnsi="Calibri" w:cs="Times New Roman"/>
      <w:lang w:val="id-ID" w:eastAsia="en-US"/>
    </w:rPr>
  </w:style>
  <w:style w:type="paragraph" w:customStyle="1" w:styleId="24C0DFBB55E14A5087033A1949A63E633">
    <w:name w:val="24C0DFBB55E14A5087033A1949A63E633"/>
    <w:rsid w:val="00E46C68"/>
    <w:pPr>
      <w:tabs>
        <w:tab w:val="center" w:pos="4680"/>
        <w:tab w:val="right" w:pos="9360"/>
      </w:tabs>
      <w:spacing w:after="0" w:line="240" w:lineRule="auto"/>
    </w:pPr>
    <w:rPr>
      <w:rFonts w:ascii="Calibri" w:eastAsia="Calibri" w:hAnsi="Calibri" w:cs="Times New Roman"/>
      <w:lang w:val="id-ID" w:eastAsia="en-US"/>
    </w:rPr>
  </w:style>
  <w:style w:type="paragraph" w:customStyle="1" w:styleId="7C5B00BBF7104F619DDFF19AA24EA2F0">
    <w:name w:val="7C5B00BBF7104F619DDFF19AA24EA2F0"/>
    <w:rsid w:val="009603D3"/>
    <w:rPr>
      <w:lang w:val="en-US" w:eastAsia="en-US"/>
    </w:rPr>
  </w:style>
  <w:style w:type="paragraph" w:customStyle="1" w:styleId="46BFDDBB4C024186A799465BC26A2190">
    <w:name w:val="46BFDDBB4C024186A799465BC26A2190"/>
    <w:rsid w:val="009603D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71D7261-548F-4B3E-A234-6408019C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1347</TotalTime>
  <Pages>7</Pages>
  <Words>2705</Words>
  <Characters>15421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Liviera Marpaung</dc:creator>
  <cp:keywords/>
  <dc:description/>
  <cp:lastModifiedBy>Jonathan Liviera Marpaung</cp:lastModifiedBy>
  <cp:revision>2</cp:revision>
  <cp:lastPrinted>2021-01-23T08:37:00Z</cp:lastPrinted>
  <dcterms:created xsi:type="dcterms:W3CDTF">2020-05-12T00:31:00Z</dcterms:created>
  <dcterms:modified xsi:type="dcterms:W3CDTF">2024-03-13T03:58:00Z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00a19709-c00c-3ea5-a307-07ad60e4ed5e</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http://www.zotero.org/styles/elsevier-harvard</vt:lpwstr>
  </property>
  <property fmtid="{D5CDD505-2E9C-101B-9397-08002B2CF9AE}" pid="18" name="Mendeley Recent Style Name 6_1">
    <vt:lpwstr>Elsevier - Harvard (with titles)</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